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9581E" w14:textId="77777777" w:rsidR="005860B0" w:rsidRPr="005860B0" w:rsidRDefault="005860B0" w:rsidP="005860B0">
      <w:pPr>
        <w:spacing w:after="0" w:line="276" w:lineRule="auto"/>
        <w:jc w:val="center"/>
        <w:rPr>
          <w:rFonts w:cs="Calibri"/>
          <w:b/>
          <w:color w:val="FF0000"/>
          <w:sz w:val="28"/>
          <w:szCs w:val="28"/>
        </w:rPr>
      </w:pPr>
      <w:bookmarkStart w:id="0" w:name="_Hlk166677709"/>
      <w:r w:rsidRPr="005860B0">
        <w:rPr>
          <w:rFonts w:cs="Calibri"/>
          <w:b/>
          <w:color w:val="FF0000"/>
          <w:sz w:val="28"/>
          <w:szCs w:val="28"/>
        </w:rPr>
        <w:t>Szczególne środki ochrony przeciwdziałające zagrożeniom przestępczością na tle seksualnym oraz szczególne środki ochrony małoletnich</w:t>
      </w:r>
    </w:p>
    <w:p w14:paraId="0683C6F2" w14:textId="35ECDD03" w:rsidR="00CC22C9" w:rsidRPr="00CC22C9" w:rsidRDefault="00793FFE" w:rsidP="000A5C6B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</w:t>
      </w:r>
      <w:r w:rsidR="00477C93" w:rsidRPr="00CC22C9">
        <w:rPr>
          <w:rFonts w:cs="Calibri"/>
          <w:b/>
          <w:sz w:val="28"/>
          <w:szCs w:val="28"/>
        </w:rPr>
        <w:t>bowiązując</w:t>
      </w:r>
      <w:r w:rsidR="00CC22C9" w:rsidRPr="00CC22C9">
        <w:rPr>
          <w:rFonts w:cs="Calibri"/>
          <w:b/>
          <w:sz w:val="28"/>
          <w:szCs w:val="28"/>
        </w:rPr>
        <w:t>e</w:t>
      </w:r>
      <w:r w:rsidR="001A15D7">
        <w:rPr>
          <w:rFonts w:cs="Calibri"/>
          <w:b/>
          <w:sz w:val="28"/>
          <w:szCs w:val="28"/>
        </w:rPr>
        <w:t xml:space="preserve"> </w:t>
      </w:r>
      <w:r w:rsidR="00477C93" w:rsidRPr="00CC22C9">
        <w:rPr>
          <w:rFonts w:cs="Calibri"/>
          <w:b/>
          <w:sz w:val="28"/>
          <w:szCs w:val="28"/>
        </w:rPr>
        <w:t xml:space="preserve"> </w:t>
      </w:r>
      <w:r w:rsidR="000A5C6B" w:rsidRPr="00CC22C9">
        <w:rPr>
          <w:rFonts w:cs="Calibri"/>
          <w:b/>
          <w:sz w:val="28"/>
          <w:szCs w:val="28"/>
        </w:rPr>
        <w:t xml:space="preserve">w </w:t>
      </w:r>
    </w:p>
    <w:p w14:paraId="5282EC3C" w14:textId="2F574BB6" w:rsidR="00477C93" w:rsidRPr="00CC22C9" w:rsidRDefault="00454D4A" w:rsidP="000A5C6B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Centrum opieki i radosnej edukacji małego dziecka „Nasza bajka”</w:t>
      </w:r>
    </w:p>
    <w:p w14:paraId="03A1897A" w14:textId="47F3867D" w:rsidR="00477C93" w:rsidRPr="00CC22C9" w:rsidRDefault="00477C93" w:rsidP="000A5C6B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CC22C9">
        <w:rPr>
          <w:rFonts w:cs="Calibri"/>
          <w:b/>
          <w:sz w:val="28"/>
          <w:szCs w:val="28"/>
        </w:rPr>
        <w:t xml:space="preserve">w Szczecinie, ul. </w:t>
      </w:r>
      <w:r w:rsidR="00454D4A">
        <w:rPr>
          <w:rFonts w:cs="Calibri"/>
          <w:b/>
          <w:sz w:val="28"/>
          <w:szCs w:val="28"/>
        </w:rPr>
        <w:t>Frontowa 1</w:t>
      </w:r>
      <w:r w:rsidRPr="00CC22C9">
        <w:rPr>
          <w:rFonts w:cs="Calibri"/>
          <w:b/>
          <w:sz w:val="28"/>
          <w:szCs w:val="28"/>
        </w:rPr>
        <w:t xml:space="preserve"> </w:t>
      </w:r>
    </w:p>
    <w:p w14:paraId="4BC2140E" w14:textId="77777777" w:rsidR="006E6818" w:rsidRDefault="000A5C6B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</w:t>
      </w:r>
    </w:p>
    <w:p w14:paraId="2F0B4419" w14:textId="77777777" w:rsidR="00FA1EA0" w:rsidRDefault="00FA1EA0">
      <w:pPr>
        <w:spacing w:after="0" w:line="276" w:lineRule="auto"/>
        <w:jc w:val="both"/>
        <w:rPr>
          <w:rFonts w:cs="Calibri"/>
          <w:b/>
        </w:rPr>
      </w:pPr>
    </w:p>
    <w:p w14:paraId="6F8848AE" w14:textId="77777777" w:rsidR="006E6818" w:rsidRPr="00031F88" w:rsidRDefault="000A5C6B" w:rsidP="000A5C6B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031F88">
        <w:rPr>
          <w:rFonts w:cs="Calibri"/>
          <w:b/>
          <w:sz w:val="28"/>
          <w:szCs w:val="28"/>
        </w:rPr>
        <w:t>Wstęp</w:t>
      </w:r>
    </w:p>
    <w:p w14:paraId="5A59351E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1F682FC5" w14:textId="77777777" w:rsidR="001A15D7" w:rsidRDefault="00477C93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>Harmonijny rozwój w poczuciu bezpieczeństwa i akceptacji to priorytet w</w:t>
      </w:r>
      <w:r w:rsidR="000A5C6B">
        <w:rPr>
          <w:rFonts w:cs="Calibri"/>
        </w:rPr>
        <w:t>szelkich działań podejmowanych</w:t>
      </w:r>
      <w:r>
        <w:rPr>
          <w:rFonts w:cs="Calibri"/>
        </w:rPr>
        <w:t xml:space="preserve"> na rzecz dzieci w naszych placówkach. Traktujemy wychowanków z szacunkiem uwzględniając ich potrzeby i możliwości. </w:t>
      </w:r>
      <w:r w:rsidR="00C772A8">
        <w:rPr>
          <w:rFonts w:cs="Calibri"/>
        </w:rPr>
        <w:t xml:space="preserve">Szczególną uważnością otaczamy dzieci o specjalnych potrzebach edukacyjnych oraz niepełnosprawne.  </w:t>
      </w:r>
      <w:r>
        <w:rPr>
          <w:rFonts w:cs="Calibri"/>
        </w:rPr>
        <w:t>D</w:t>
      </w:r>
      <w:r w:rsidR="000A5C6B">
        <w:rPr>
          <w:rFonts w:cs="Calibri"/>
        </w:rPr>
        <w:t>ziała</w:t>
      </w:r>
      <w:r>
        <w:rPr>
          <w:rFonts w:cs="Calibri"/>
        </w:rPr>
        <w:t xml:space="preserve">my </w:t>
      </w:r>
      <w:r w:rsidR="000A5C6B">
        <w:rPr>
          <w:rFonts w:cs="Calibri"/>
        </w:rPr>
        <w:t xml:space="preserve"> w ramach obowiązującego prawa, </w:t>
      </w:r>
      <w:r>
        <w:rPr>
          <w:rFonts w:cs="Calibri"/>
        </w:rPr>
        <w:t xml:space="preserve">zatem niniejszy dokument </w:t>
      </w:r>
      <w:r w:rsidR="000A5C6B">
        <w:rPr>
          <w:rFonts w:cs="Calibri"/>
        </w:rPr>
        <w:t>określa</w:t>
      </w:r>
      <w:r w:rsidR="000A5C6B">
        <w:rPr>
          <w:rFonts w:cs="Calibri"/>
          <w:b/>
        </w:rPr>
        <w:t xml:space="preserve"> </w:t>
      </w:r>
      <w:r>
        <w:rPr>
          <w:rFonts w:cs="Calibri"/>
          <w:bCs/>
        </w:rPr>
        <w:t xml:space="preserve">zbiór zasad, </w:t>
      </w:r>
      <w:r w:rsidR="000A5C6B">
        <w:rPr>
          <w:rFonts w:cs="Calibri"/>
        </w:rPr>
        <w:t>procedu</w:t>
      </w:r>
      <w:r>
        <w:rPr>
          <w:rFonts w:cs="Calibri"/>
        </w:rPr>
        <w:t>r</w:t>
      </w:r>
      <w:r w:rsidR="000A5C6B">
        <w:rPr>
          <w:rFonts w:cs="Calibri"/>
        </w:rPr>
        <w:t xml:space="preserve"> </w:t>
      </w:r>
      <w:r>
        <w:rPr>
          <w:rFonts w:cs="Calibri"/>
        </w:rPr>
        <w:t xml:space="preserve">i wytycznych mających na celu </w:t>
      </w:r>
      <w:r w:rsidR="000A5C6B">
        <w:rPr>
          <w:rFonts w:cs="Calibri"/>
        </w:rPr>
        <w:t>zapobiegan</w:t>
      </w:r>
      <w:r>
        <w:rPr>
          <w:rFonts w:cs="Calibri"/>
        </w:rPr>
        <w:t>ie</w:t>
      </w:r>
      <w:r w:rsidR="000A5C6B">
        <w:rPr>
          <w:rFonts w:cs="Calibri"/>
        </w:rPr>
        <w:t xml:space="preserve"> krzywdzeniu dzieci </w:t>
      </w:r>
      <w:r>
        <w:rPr>
          <w:rFonts w:cs="Calibri"/>
        </w:rPr>
        <w:t>oraz odpowiedniej reakcji w przypadku zaistnienia takiej sytuacji.</w:t>
      </w:r>
      <w:r w:rsidR="00691DDE">
        <w:rPr>
          <w:rFonts w:cs="Calibri"/>
        </w:rPr>
        <w:t xml:space="preserve"> </w:t>
      </w:r>
    </w:p>
    <w:p w14:paraId="1AB8B15E" w14:textId="3ABDD384" w:rsidR="000A5C6B" w:rsidRDefault="000A5C6B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Niniejsze </w:t>
      </w:r>
      <w:r w:rsidR="00477C93">
        <w:rPr>
          <w:rFonts w:cs="Calibri"/>
        </w:rPr>
        <w:t>s</w:t>
      </w:r>
      <w:r>
        <w:rPr>
          <w:rFonts w:cs="Calibri"/>
        </w:rPr>
        <w:t xml:space="preserve">tandardy </w:t>
      </w:r>
      <w:r w:rsidR="00477C93">
        <w:rPr>
          <w:rFonts w:cs="Calibri"/>
        </w:rPr>
        <w:t>s</w:t>
      </w:r>
      <w:r>
        <w:rPr>
          <w:rFonts w:cs="Calibri"/>
        </w:rPr>
        <w:t xml:space="preserve">ą promowane wśród personelu, </w:t>
      </w:r>
      <w:r w:rsidR="00000FBB">
        <w:rPr>
          <w:rFonts w:cs="Calibri"/>
        </w:rPr>
        <w:t>opiekunów dzieci oraz</w:t>
      </w:r>
      <w:r>
        <w:rPr>
          <w:rFonts w:cs="Calibri"/>
        </w:rPr>
        <w:t xml:space="preserve"> </w:t>
      </w:r>
      <w:r w:rsidR="00000FBB">
        <w:rPr>
          <w:rFonts w:cs="Calibri"/>
        </w:rPr>
        <w:t>naszych wychowanków</w:t>
      </w:r>
      <w:r w:rsidR="00905584">
        <w:rPr>
          <w:rFonts w:cs="Calibri"/>
        </w:rPr>
        <w:t>.</w:t>
      </w:r>
    </w:p>
    <w:p w14:paraId="5587C5B7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68F44D7C" w14:textId="77777777" w:rsidR="005860B0" w:rsidRDefault="005860B0" w:rsidP="005860B0">
      <w:pPr>
        <w:spacing w:after="0" w:line="276" w:lineRule="auto"/>
        <w:jc w:val="center"/>
        <w:rPr>
          <w:rFonts w:cs="Calibri"/>
          <w:b/>
        </w:rPr>
      </w:pPr>
      <w:r w:rsidRPr="005860B0">
        <w:rPr>
          <w:rFonts w:cs="Calibri"/>
          <w:b/>
        </w:rPr>
        <w:t>§ 1.</w:t>
      </w:r>
    </w:p>
    <w:p w14:paraId="7CBFA46B" w14:textId="77777777" w:rsidR="00031F88" w:rsidRPr="00031F88" w:rsidRDefault="00031F88" w:rsidP="00031F88">
      <w:pPr>
        <w:spacing w:after="0" w:line="276" w:lineRule="auto"/>
        <w:jc w:val="center"/>
        <w:rPr>
          <w:rFonts w:cs="Calibri"/>
          <w:b/>
          <w:bCs/>
          <w:sz w:val="28"/>
          <w:szCs w:val="28"/>
        </w:rPr>
      </w:pPr>
      <w:r w:rsidRPr="00031F88">
        <w:rPr>
          <w:rFonts w:cs="Calibri"/>
          <w:b/>
          <w:bCs/>
          <w:sz w:val="28"/>
          <w:szCs w:val="28"/>
        </w:rPr>
        <w:t>Zakres środków ochrony</w:t>
      </w:r>
    </w:p>
    <w:p w14:paraId="254FAD7F" w14:textId="77777777" w:rsidR="00031F88" w:rsidRPr="005860B0" w:rsidRDefault="00031F88" w:rsidP="005860B0">
      <w:pPr>
        <w:spacing w:after="0" w:line="276" w:lineRule="auto"/>
        <w:jc w:val="center"/>
        <w:rPr>
          <w:rFonts w:cs="Calibri"/>
          <w:b/>
          <w:bCs/>
        </w:rPr>
      </w:pPr>
    </w:p>
    <w:p w14:paraId="4D8F921C" w14:textId="77777777" w:rsidR="00284AC3" w:rsidRPr="00284AC3" w:rsidRDefault="00284AC3" w:rsidP="00284AC3">
      <w:p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Zakres środków ochrony obejmuje:</w:t>
      </w:r>
    </w:p>
    <w:p w14:paraId="17E51663" w14:textId="13B0AD07" w:rsidR="00284AC3" w:rsidRPr="00284AC3" w:rsidRDefault="00284AC3" w:rsidP="00284AC3">
      <w:pPr>
        <w:numPr>
          <w:ilvl w:val="0"/>
          <w:numId w:val="22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 xml:space="preserve">obowiązki placówki w zakresie działalności związanej z wychowaniem, edukacją, wypoczynkiem, leczeniem, świadczeniem porad psychologicznych, rozwojem duchowym, uprawianiem sportu lub realizacją innych zainteresowań przez małoletnich, lub z opieką nad nimi oraz pracowników placówki i innych osób dopuszczonych do takiej działalności, o których mowa w art. 21 ustawy z dnia 13 </w:t>
      </w:r>
      <w:r w:rsidR="00734549">
        <w:rPr>
          <w:rFonts w:cs="Calibri"/>
        </w:rPr>
        <w:t>maja</w:t>
      </w:r>
      <w:r w:rsidRPr="00284AC3">
        <w:rPr>
          <w:rFonts w:cs="Calibri"/>
        </w:rPr>
        <w:t xml:space="preserve"> 2016 r. </w:t>
      </w:r>
      <w:r w:rsidRPr="00284AC3">
        <w:rPr>
          <w:rFonts w:cs="Calibri"/>
          <w:i/>
          <w:iCs/>
        </w:rPr>
        <w:t xml:space="preserve">o przeciwdziałaniu zagrożeniom przestępczością na tle seksualnym i ochronie małoletnich </w:t>
      </w:r>
      <w:r w:rsidRPr="00284AC3">
        <w:rPr>
          <w:rFonts w:cs="Calibri"/>
        </w:rPr>
        <w:t xml:space="preserve">[Dz.U. 2024.560. </w:t>
      </w:r>
      <w:proofErr w:type="spellStart"/>
      <w:r w:rsidRPr="00284AC3">
        <w:rPr>
          <w:rFonts w:cs="Calibri"/>
        </w:rPr>
        <w:t>t.j</w:t>
      </w:r>
      <w:proofErr w:type="spellEnd"/>
      <w:r w:rsidRPr="00284AC3">
        <w:rPr>
          <w:rFonts w:cs="Calibri"/>
        </w:rPr>
        <w:t>. z dnia 2024.04.12];</w:t>
      </w:r>
    </w:p>
    <w:p w14:paraId="4A98A21D" w14:textId="77777777" w:rsidR="00284AC3" w:rsidRPr="00284AC3" w:rsidRDefault="00284AC3" w:rsidP="00284AC3">
      <w:pPr>
        <w:numPr>
          <w:ilvl w:val="0"/>
          <w:numId w:val="22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standardy ochrony małoletnich, w tym:</w:t>
      </w:r>
    </w:p>
    <w:p w14:paraId="5C901DAE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zapewniające bezpieczne relacje między małoletnim a personelem placówki, w tym zachowania niedozwolone wobec małoletnich;</w:t>
      </w:r>
    </w:p>
    <w:p w14:paraId="1FCF92AD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i procedurę podejmowania interwencji w sytuacji podejrzenia krzywdzenia lub posiadania informacji o krzywdzeniu małoletniego;</w:t>
      </w:r>
    </w:p>
    <w:p w14:paraId="793AB0FD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procedury i osoby odpowiedzialne za: składanie zawiadomień o podejrzeniu popełnienia przestępstwa na szkodę małoletniego, zawiadamianie sądu opiekuńczego oraz wszczynanie procedury „Niebieskiej karty”;</w:t>
      </w:r>
    </w:p>
    <w:p w14:paraId="5BA4D850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przeglądu i aktualizacji standardów;</w:t>
      </w:r>
    </w:p>
    <w:p w14:paraId="5E0B5F62" w14:textId="26C6DE0D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zakres kompetencji osoby odpowiedzialnej za przygotowanie personelu placówki do stosowania standardów, zasady przygotowywania tego personelu do ich stosowania oraz sposób dokumentowania tej czynności;</w:t>
      </w:r>
    </w:p>
    <w:p w14:paraId="75572923" w14:textId="4041459C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i sposób udostępniania rodzicom albo opiekunom prawnym lub faktycznym oraz małoletnim standardów do zaznajomienia się z nimi i ich stosowania;</w:t>
      </w:r>
    </w:p>
    <w:p w14:paraId="2BD20B31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osoby odpowiedzialne za przyjmowanie zgłoszeń o zdarzeniach zagrażających małoletniemu i udzielenie mu wsparcia;</w:t>
      </w:r>
    </w:p>
    <w:p w14:paraId="34042ACC" w14:textId="6C33B8E0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lastRenderedPageBreak/>
        <w:t>sposób dokumentowania i zasady przechowywania ujawnionych lub zgłoszonych incydentów lub zdarzeń zagrażających dobru małoletniego;</w:t>
      </w:r>
    </w:p>
    <w:p w14:paraId="1EEA9F57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wymogi dotyczące bezpiecznych relacji pomiędzy małoletnimi, a w szczególności zachowania niedozwolone;</w:t>
      </w:r>
    </w:p>
    <w:p w14:paraId="29EF8E2B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korzystania z urządzeń elektronicznych z dostępem do sieci Internet;</w:t>
      </w:r>
    </w:p>
    <w:p w14:paraId="662DDEFC" w14:textId="3A75EB66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procedury ochrony dzieci przed treściami szkodliwymi i zagrożeniami w sieci Internet oraz utrwalonymi w innej formie;</w:t>
      </w:r>
    </w:p>
    <w:p w14:paraId="08D061CF" w14:textId="10AB2BB6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ustalania pl</w:t>
      </w:r>
      <w:r w:rsidR="00DC7F4D">
        <w:rPr>
          <w:rFonts w:cs="Calibri"/>
        </w:rPr>
        <w:t>a</w:t>
      </w:r>
      <w:r w:rsidRPr="00284AC3">
        <w:rPr>
          <w:rFonts w:cs="Calibri"/>
        </w:rPr>
        <w:t>nu wsparcia małoletniego po ujawnieniu krzywdzenia</w:t>
      </w:r>
      <w:r w:rsidR="00DC7F4D">
        <w:rPr>
          <w:rFonts w:cs="Calibri"/>
        </w:rPr>
        <w:t>;</w:t>
      </w:r>
    </w:p>
    <w:p w14:paraId="3D450A22" w14:textId="11B8B1EC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>zasady ochrony danych osobowych i wizerunku dziecka</w:t>
      </w:r>
      <w:r w:rsidR="00DC7F4D">
        <w:rPr>
          <w:rFonts w:cs="Calibri"/>
        </w:rPr>
        <w:t>;</w:t>
      </w:r>
    </w:p>
    <w:p w14:paraId="1CA27C37" w14:textId="77777777" w:rsidR="00284AC3" w:rsidRPr="00284AC3" w:rsidRDefault="00284AC3" w:rsidP="00284AC3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284AC3">
        <w:rPr>
          <w:rFonts w:cs="Calibri"/>
        </w:rPr>
        <w:t xml:space="preserve">zasady zapewniania pracownikom podstawowej wiedzy na temat ochrony małoletnich przed krzywdzeniem, edukacji małoletnich w tym zakresie oraz udzielania pomocy dzieciom w sytuacjach zagrożenia. </w:t>
      </w:r>
    </w:p>
    <w:p w14:paraId="0C2E3499" w14:textId="77777777" w:rsidR="006E6818" w:rsidRDefault="006E6818">
      <w:pPr>
        <w:spacing w:after="0" w:line="276" w:lineRule="auto"/>
        <w:jc w:val="both"/>
        <w:rPr>
          <w:rFonts w:cs="Calibri"/>
        </w:rPr>
      </w:pPr>
    </w:p>
    <w:p w14:paraId="3CCD4575" w14:textId="77777777" w:rsidR="00DC7F4D" w:rsidRDefault="00DC7F4D" w:rsidP="00DC7F4D">
      <w:pPr>
        <w:spacing w:after="0" w:line="276" w:lineRule="auto"/>
        <w:jc w:val="center"/>
        <w:rPr>
          <w:rFonts w:cs="Calibri"/>
          <w:b/>
          <w:bCs/>
        </w:rPr>
      </w:pPr>
      <w:r>
        <w:rPr>
          <w:rFonts w:cs="Calibri"/>
          <w:b/>
        </w:rPr>
        <w:t>§ 2.</w:t>
      </w:r>
    </w:p>
    <w:p w14:paraId="3C9F3EF2" w14:textId="266B8FF0" w:rsidR="006E6818" w:rsidRPr="00031F88" w:rsidRDefault="000A5C6B">
      <w:pPr>
        <w:spacing w:after="0" w:line="276" w:lineRule="auto"/>
        <w:jc w:val="center"/>
        <w:rPr>
          <w:rFonts w:cs="Calibri"/>
          <w:b/>
          <w:bCs/>
          <w:sz w:val="28"/>
          <w:szCs w:val="28"/>
        </w:rPr>
      </w:pPr>
      <w:r w:rsidRPr="00031F88">
        <w:rPr>
          <w:rFonts w:cs="Calibri"/>
          <w:b/>
          <w:bCs/>
          <w:sz w:val="28"/>
          <w:szCs w:val="28"/>
        </w:rPr>
        <w:t xml:space="preserve">Słowniczek </w:t>
      </w:r>
    </w:p>
    <w:p w14:paraId="7A836401" w14:textId="4E330EA0" w:rsidR="00DC7F4D" w:rsidRDefault="00DC7F4D" w:rsidP="00DC7F4D">
      <w:pPr>
        <w:spacing w:after="0" w:line="276" w:lineRule="auto"/>
        <w:rPr>
          <w:rFonts w:cs="Calibri"/>
          <w:b/>
          <w:bCs/>
        </w:rPr>
      </w:pPr>
      <w:r w:rsidRPr="00DC7F4D">
        <w:rPr>
          <w:rFonts w:cs="Calibri"/>
        </w:rPr>
        <w:t>Użyte w niniejszym dokumencie określenia oznaczają:</w:t>
      </w:r>
    </w:p>
    <w:p w14:paraId="4772CD50" w14:textId="779F0CCE" w:rsidR="006E6818" w:rsidRDefault="00DC7F4D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  <w:bCs/>
        </w:rPr>
        <w:t>d</w:t>
      </w:r>
      <w:r w:rsidR="000A5C6B">
        <w:rPr>
          <w:rFonts w:cs="Calibri"/>
          <w:bCs/>
        </w:rPr>
        <w:t xml:space="preserve">ziecko/małoletni </w:t>
      </w:r>
      <w:r w:rsidR="000A5C6B">
        <w:rPr>
          <w:rFonts w:cs="Calibri"/>
        </w:rPr>
        <w:t xml:space="preserve">– każda osoba </w:t>
      </w:r>
      <w:r>
        <w:rPr>
          <w:rFonts w:cs="Calibri"/>
        </w:rPr>
        <w:t>poniżej</w:t>
      </w:r>
      <w:r w:rsidR="000A5C6B">
        <w:rPr>
          <w:rFonts w:cs="Calibri"/>
        </w:rPr>
        <w:t xml:space="preserve"> 18. roku życia</w:t>
      </w:r>
      <w:r>
        <w:rPr>
          <w:rFonts w:cs="Calibri"/>
        </w:rPr>
        <w:t>;</w:t>
      </w:r>
    </w:p>
    <w:p w14:paraId="44DDD9A0" w14:textId="48CABCCA" w:rsidR="00DC7F4D" w:rsidRDefault="00DC7F4D" w:rsidP="00DC7F4D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  <w:bCs/>
        </w:rPr>
        <w:t>k</w:t>
      </w:r>
      <w:r w:rsidR="000A5C6B">
        <w:rPr>
          <w:rFonts w:cs="Calibri"/>
          <w:bCs/>
        </w:rPr>
        <w:t xml:space="preserve">rzywdzenie dziecka </w:t>
      </w:r>
      <w:r w:rsidR="000A5C6B">
        <w:rPr>
          <w:rFonts w:cs="Calibri"/>
        </w:rPr>
        <w:t xml:space="preserve">– </w:t>
      </w:r>
      <w:r>
        <w:rPr>
          <w:rFonts w:cs="Calibri"/>
        </w:rPr>
        <w:t xml:space="preserve">jakakolwiek </w:t>
      </w:r>
      <w:r w:rsidR="009D0718">
        <w:rPr>
          <w:rFonts w:cs="Calibri"/>
        </w:rPr>
        <w:t xml:space="preserve">przemoc fizyczna, </w:t>
      </w:r>
      <w:r w:rsidRPr="00DC7F4D">
        <w:rPr>
          <w:rFonts w:cs="Calibri"/>
        </w:rPr>
        <w:t>w tym w szczególności: fizyczna, psychiczna, ekonomiczna na szkodę dziecka, wykorzystanie seksualne dziecka oraz zaniedbanie polegające na braku odpowiedniej opieki, troski, wsparcia</w:t>
      </w:r>
      <w:r>
        <w:rPr>
          <w:rFonts w:cs="Calibri"/>
        </w:rPr>
        <w:t>;</w:t>
      </w:r>
    </w:p>
    <w:p w14:paraId="6DD760B8" w14:textId="474B6411" w:rsidR="006E6818" w:rsidRDefault="00DC7F4D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DC7F4D">
        <w:rPr>
          <w:rFonts w:cs="Calibri"/>
          <w:bCs/>
        </w:rPr>
        <w:t>pracownik placówki – osoba zatrudniona w placówce bez względu na stanowisko i formę zatrudnienia, a także praktykant, stażysta, wolontariusz, terapeuta, rytmik lub inna osoba, która z racji pełnionej funkcji lub zadań ma kontakt z dziećmi w placówce;</w:t>
      </w:r>
      <w:r>
        <w:rPr>
          <w:rFonts w:cs="Calibri"/>
          <w:bCs/>
        </w:rPr>
        <w:t xml:space="preserve">   </w:t>
      </w:r>
    </w:p>
    <w:p w14:paraId="273958FB" w14:textId="77777777" w:rsidR="00E60EEE" w:rsidRPr="00E60EEE" w:rsidRDefault="00E60EEE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E60EEE">
        <w:rPr>
          <w:rFonts w:cs="Calibri"/>
          <w:bCs/>
        </w:rPr>
        <w:t>przedstawiciel dziecka – osoba uprawniona do reprezentacji dziecka, w szczególności jego rodzic                        lub opiekun prawny, a także osoby upoważnione pisemnie przez rodziców/prawnych opiekunów do sprawowania opieki nad dzieckiem;</w:t>
      </w:r>
    </w:p>
    <w:p w14:paraId="5EB243DE" w14:textId="4095AD80" w:rsidR="006E6818" w:rsidRPr="00E60EEE" w:rsidRDefault="00E60EEE" w:rsidP="00E60EEE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d</w:t>
      </w:r>
      <w:r w:rsidR="007401C1">
        <w:rPr>
          <w:rFonts w:cs="Calibri"/>
        </w:rPr>
        <w:t xml:space="preserve">yrektor – osoba powołana na stanowisko </w:t>
      </w:r>
      <w:r w:rsidR="00D506AE">
        <w:rPr>
          <w:rFonts w:cs="Calibri"/>
        </w:rPr>
        <w:t xml:space="preserve">dyrektora lub zastępcy dyrektora </w:t>
      </w:r>
      <w:r w:rsidR="007401C1">
        <w:rPr>
          <w:rFonts w:cs="Calibri"/>
        </w:rPr>
        <w:t xml:space="preserve">przez </w:t>
      </w:r>
      <w:r w:rsidR="00D506AE">
        <w:rPr>
          <w:rFonts w:cs="Calibri"/>
        </w:rPr>
        <w:t>organ prowadzący</w:t>
      </w:r>
      <w:r w:rsidR="00A261C8">
        <w:rPr>
          <w:rFonts w:cs="Calibri"/>
        </w:rPr>
        <w:t xml:space="preserve"> placówkę</w:t>
      </w:r>
      <w:r>
        <w:rPr>
          <w:rFonts w:cs="Calibri"/>
        </w:rPr>
        <w:t>;</w:t>
      </w:r>
    </w:p>
    <w:p w14:paraId="2BC7BD99" w14:textId="16E4EC22" w:rsidR="00A8023B" w:rsidRDefault="00E60EEE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p</w:t>
      </w:r>
      <w:r w:rsidR="00A8023B">
        <w:rPr>
          <w:rFonts w:cs="Calibri"/>
        </w:rPr>
        <w:t xml:space="preserve">lacówka – </w:t>
      </w:r>
      <w:r w:rsidR="00454D4A">
        <w:rPr>
          <w:rFonts w:cs="Calibri"/>
        </w:rPr>
        <w:t xml:space="preserve">Centrum opieki i radosnej edukacji małego dziecka </w:t>
      </w:r>
      <w:r w:rsidR="00A8023B">
        <w:rPr>
          <w:rFonts w:cs="Calibri"/>
        </w:rPr>
        <w:t>„Nasza bajka” w Szczecinie</w:t>
      </w:r>
      <w:r>
        <w:rPr>
          <w:rFonts w:cs="Calibri"/>
        </w:rPr>
        <w:t>;</w:t>
      </w:r>
    </w:p>
    <w:p w14:paraId="6BF00BDB" w14:textId="6218DCED" w:rsidR="006E6818" w:rsidRPr="00BE47F5" w:rsidRDefault="00E60EEE" w:rsidP="00BE47F5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z</w:t>
      </w:r>
      <w:r w:rsidR="000A5C6B">
        <w:rPr>
          <w:rFonts w:cs="Calibri"/>
        </w:rPr>
        <w:t xml:space="preserve">goda rodzica dziecka </w:t>
      </w:r>
      <w:r>
        <w:rPr>
          <w:rFonts w:cs="Calibri"/>
        </w:rPr>
        <w:t xml:space="preserve">deklaracja </w:t>
      </w:r>
      <w:r w:rsidR="0010014C">
        <w:rPr>
          <w:rFonts w:cs="Calibri"/>
        </w:rPr>
        <w:t>wyrażon</w:t>
      </w:r>
      <w:r>
        <w:rPr>
          <w:rFonts w:cs="Calibri"/>
        </w:rPr>
        <w:t>a</w:t>
      </w:r>
      <w:r w:rsidR="0010014C">
        <w:rPr>
          <w:rFonts w:cs="Calibri"/>
        </w:rPr>
        <w:t xml:space="preserve"> pisemnie lub ustnie</w:t>
      </w:r>
      <w:r>
        <w:rPr>
          <w:rFonts w:cs="Calibri"/>
        </w:rPr>
        <w:t xml:space="preserve"> przez </w:t>
      </w:r>
      <w:r w:rsidR="000A5C6B">
        <w:rPr>
          <w:rFonts w:cs="Calibri"/>
        </w:rPr>
        <w:t xml:space="preserve">co najmniej jednego z </w:t>
      </w:r>
      <w:r w:rsidR="00BE47F5">
        <w:rPr>
          <w:rFonts w:cs="Calibri"/>
        </w:rPr>
        <w:t xml:space="preserve"> </w:t>
      </w:r>
      <w:r w:rsidR="00160F11">
        <w:rPr>
          <w:rFonts w:cs="Calibri"/>
        </w:rPr>
        <w:t xml:space="preserve">rodziców dziecka.   </w:t>
      </w:r>
      <w:r w:rsidR="00160F11" w:rsidRPr="00160F11">
        <w:rPr>
          <w:rFonts w:cs="Calibri"/>
        </w:rPr>
        <w:t>W przypadku braku porozumienia rodziców zastępcz</w:t>
      </w:r>
      <w:r w:rsidR="00160F11">
        <w:rPr>
          <w:rFonts w:cs="Calibri"/>
        </w:rPr>
        <w:t>ą</w:t>
      </w:r>
      <w:r w:rsidR="00160F11" w:rsidRPr="00160F11">
        <w:rPr>
          <w:rFonts w:cs="Calibri"/>
        </w:rPr>
        <w:t xml:space="preserve"> zgodę należy uzyskać poprzez sąd</w:t>
      </w:r>
      <w:r w:rsidR="00160F11">
        <w:rPr>
          <w:rFonts w:cs="Calibri"/>
        </w:rPr>
        <w:t>;</w:t>
      </w:r>
    </w:p>
    <w:p w14:paraId="6FB2711B" w14:textId="2FB4B483" w:rsidR="006E6818" w:rsidRDefault="00160F11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d</w:t>
      </w:r>
      <w:r w:rsidR="000A5C6B">
        <w:rPr>
          <w:rFonts w:cs="Calibri"/>
        </w:rPr>
        <w:t xml:space="preserve">ane osobowe dziecka </w:t>
      </w:r>
      <w:r>
        <w:rPr>
          <w:rFonts w:cs="Calibri"/>
        </w:rPr>
        <w:t xml:space="preserve">- </w:t>
      </w:r>
      <w:r w:rsidR="000A5C6B">
        <w:rPr>
          <w:rFonts w:cs="Calibri"/>
        </w:rPr>
        <w:t xml:space="preserve"> wszelkie informacje umożliwiające identyfikację dziecka</w:t>
      </w:r>
      <w:r>
        <w:rPr>
          <w:rFonts w:cs="Calibri"/>
        </w:rPr>
        <w:t>;</w:t>
      </w:r>
    </w:p>
    <w:p w14:paraId="44E6B118" w14:textId="480B6CED" w:rsidR="00160F11" w:rsidRDefault="00160F11" w:rsidP="00F235D8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zespół interwencyjny – zespół grupa osób powołanych przez dyrektora placówki odpowiedzialna za szybką i skuteczną  reakcję w przypadku podejrzenia lub stwierdzenia krzywdzenia dziecka mającą na celu udzielenie dziecku pomocy;</w:t>
      </w:r>
    </w:p>
    <w:p w14:paraId="09125870" w14:textId="77777777" w:rsidR="00160F11" w:rsidRDefault="00160F11" w:rsidP="00160F11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rejestr</w:t>
      </w:r>
      <w:r w:rsidRPr="00160F11">
        <w:rPr>
          <w:rFonts w:cs="Calibri"/>
        </w:rPr>
        <w:t xml:space="preserve"> – Rejestr Sprawców Przestępstw na Tle Seksualnym</w:t>
      </w:r>
      <w:r>
        <w:rPr>
          <w:rFonts w:cs="Calibri"/>
        </w:rPr>
        <w:t>;</w:t>
      </w:r>
    </w:p>
    <w:p w14:paraId="508AE40B" w14:textId="24EC38AA" w:rsidR="00160F11" w:rsidRPr="00160F11" w:rsidRDefault="00160F11" w:rsidP="00160F11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60F11">
        <w:rPr>
          <w:rFonts w:cs="Calibri"/>
        </w:rPr>
        <w:t>KRK – Krajowy Rejestr Karny</w:t>
      </w:r>
      <w:r>
        <w:rPr>
          <w:rFonts w:cs="Calibri"/>
        </w:rPr>
        <w:t>;</w:t>
      </w:r>
    </w:p>
    <w:p w14:paraId="5F56FBAC" w14:textId="52ABF883" w:rsidR="00EE0A9B" w:rsidRDefault="00160F11" w:rsidP="00160F11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u</w:t>
      </w:r>
      <w:r w:rsidR="003C36B4" w:rsidRPr="00EE0A9B">
        <w:rPr>
          <w:rFonts w:cs="Calibri"/>
        </w:rPr>
        <w:t xml:space="preserve">szczerbek na zdrowiu </w:t>
      </w:r>
      <w:r w:rsidR="00EE0A9B" w:rsidRPr="00EE0A9B">
        <w:rPr>
          <w:rFonts w:cs="Calibri"/>
        </w:rPr>
        <w:t xml:space="preserve">to </w:t>
      </w:r>
      <w:r w:rsidR="00EE0A9B">
        <w:rPr>
          <w:rFonts w:cs="Calibri"/>
        </w:rPr>
        <w:t xml:space="preserve">między innymi </w:t>
      </w:r>
      <w:r w:rsidR="00EE0A9B" w:rsidRPr="00EE0A9B">
        <w:rPr>
          <w:rFonts w:cs="Calibri"/>
        </w:rPr>
        <w:t>spowodowanie choroby lub uszkodzenia ciała</w:t>
      </w:r>
      <w:r w:rsidR="00EE0A9B">
        <w:rPr>
          <w:rFonts w:cs="Calibri"/>
        </w:rPr>
        <w:t xml:space="preserve"> w szczególności </w:t>
      </w:r>
      <w:r w:rsidR="00EE0A9B" w:rsidRPr="00EE0A9B">
        <w:rPr>
          <w:rFonts w:cs="Calibri"/>
        </w:rPr>
        <w:t>złamania, zasinienia, wybicia zęba, zniekształcenia, pozbawienia wzroku</w:t>
      </w:r>
      <w:r w:rsidR="00EE0A9B">
        <w:rPr>
          <w:rFonts w:cs="Calibri"/>
        </w:rPr>
        <w:t>, słuchu, poparzenia.</w:t>
      </w:r>
    </w:p>
    <w:p w14:paraId="08FBE32E" w14:textId="4D4DE5AE" w:rsidR="00E11007" w:rsidRPr="00EE0A9B" w:rsidRDefault="00E11007" w:rsidP="00160F11">
      <w:pPr>
        <w:pStyle w:val="Akapitzlist"/>
        <w:spacing w:after="0" w:line="276" w:lineRule="auto"/>
        <w:ind w:left="357"/>
        <w:jc w:val="both"/>
        <w:rPr>
          <w:rFonts w:cs="Calibri"/>
        </w:rPr>
      </w:pPr>
    </w:p>
    <w:p w14:paraId="2BAA08D4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5A4EC966" w14:textId="77777777" w:rsidR="005B7096" w:rsidRDefault="005B7096">
      <w:pPr>
        <w:spacing w:after="0" w:line="276" w:lineRule="auto"/>
        <w:jc w:val="both"/>
        <w:rPr>
          <w:rFonts w:cs="Calibri"/>
          <w:b/>
        </w:rPr>
      </w:pPr>
    </w:p>
    <w:p w14:paraId="0D60DCFC" w14:textId="77777777" w:rsidR="00C26791" w:rsidRDefault="00C26791">
      <w:pPr>
        <w:spacing w:after="0" w:line="276" w:lineRule="auto"/>
        <w:jc w:val="both"/>
        <w:rPr>
          <w:rFonts w:cs="Calibri"/>
          <w:b/>
        </w:rPr>
      </w:pPr>
    </w:p>
    <w:p w14:paraId="24E6E7ED" w14:textId="77777777" w:rsidR="00C26791" w:rsidRDefault="00C26791">
      <w:pPr>
        <w:spacing w:after="0" w:line="276" w:lineRule="auto"/>
        <w:jc w:val="both"/>
        <w:rPr>
          <w:rFonts w:cs="Calibri"/>
          <w:b/>
        </w:rPr>
      </w:pPr>
    </w:p>
    <w:p w14:paraId="2C3CBB5F" w14:textId="77777777" w:rsidR="00C26791" w:rsidRPr="00031F88" w:rsidRDefault="00C26791" w:rsidP="00C26791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031F88">
        <w:rPr>
          <w:rFonts w:cs="Calibri"/>
          <w:b/>
          <w:sz w:val="28"/>
          <w:szCs w:val="28"/>
        </w:rPr>
        <w:lastRenderedPageBreak/>
        <w:t>Szczególne środki ochrony przeciwdziałające zagrożeniom przestępczością</w:t>
      </w:r>
    </w:p>
    <w:p w14:paraId="24D74EBE" w14:textId="77777777" w:rsidR="005B7096" w:rsidRDefault="005B7096">
      <w:pPr>
        <w:spacing w:after="0" w:line="276" w:lineRule="auto"/>
        <w:jc w:val="both"/>
        <w:rPr>
          <w:rFonts w:cs="Calibri"/>
          <w:b/>
        </w:rPr>
      </w:pPr>
    </w:p>
    <w:p w14:paraId="09BFF03E" w14:textId="77777777" w:rsidR="00047F51" w:rsidRPr="00047F51" w:rsidRDefault="00047F51" w:rsidP="00047F51">
      <w:pPr>
        <w:spacing w:after="0" w:line="276" w:lineRule="auto"/>
        <w:jc w:val="center"/>
        <w:rPr>
          <w:rFonts w:cs="Calibri"/>
          <w:b/>
          <w:bCs/>
        </w:rPr>
      </w:pPr>
      <w:r w:rsidRPr="00047F51">
        <w:rPr>
          <w:rFonts w:cs="Calibri"/>
          <w:b/>
        </w:rPr>
        <w:t>§ 3.</w:t>
      </w:r>
    </w:p>
    <w:p w14:paraId="6795B45C" w14:textId="31A581E8" w:rsidR="006E6818" w:rsidRDefault="00221AF1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Zatrudnianie nowych pracowników placówki odbywa się zgodnie z zasadami bezpiecznej rekrutacji wynikających </w:t>
      </w:r>
      <w:r w:rsidR="000A5C6B">
        <w:rPr>
          <w:rFonts w:cs="Calibri"/>
        </w:rPr>
        <w:t>stanowią</w:t>
      </w:r>
      <w:r w:rsidR="0010014C">
        <w:rPr>
          <w:rFonts w:cs="Calibri"/>
        </w:rPr>
        <w:t xml:space="preserve">cymi </w:t>
      </w:r>
      <w:r w:rsidR="000A5C6B">
        <w:rPr>
          <w:rFonts w:cs="Calibri"/>
        </w:rPr>
        <w:t xml:space="preserve"> </w:t>
      </w:r>
      <w:r w:rsidR="000A5C6B" w:rsidRPr="00A261C8">
        <w:rPr>
          <w:rFonts w:cs="Calibri"/>
          <w:i/>
          <w:iCs/>
        </w:rPr>
        <w:t>Załącznik nr 1</w:t>
      </w:r>
      <w:r w:rsidR="000A5C6B">
        <w:rPr>
          <w:rFonts w:cs="Calibri"/>
        </w:rPr>
        <w:t xml:space="preserve"> do niniejszych Standardów.</w:t>
      </w:r>
    </w:p>
    <w:p w14:paraId="2A24B208" w14:textId="541D945E" w:rsidR="00D210B4" w:rsidRDefault="0010014C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Obowiązkiem pracownika</w:t>
      </w:r>
      <w:r w:rsidR="005825C8">
        <w:rPr>
          <w:rFonts w:cs="Calibri"/>
        </w:rPr>
        <w:t xml:space="preserve"> placówki</w:t>
      </w:r>
      <w:r>
        <w:rPr>
          <w:rFonts w:cs="Calibri"/>
        </w:rPr>
        <w:t xml:space="preserve"> </w:t>
      </w:r>
      <w:r w:rsidR="00D210B4">
        <w:rPr>
          <w:rFonts w:cs="Calibri"/>
        </w:rPr>
        <w:t>jest:</w:t>
      </w:r>
    </w:p>
    <w:p w14:paraId="75350B14" w14:textId="1826B2D8" w:rsidR="006E6818" w:rsidRDefault="000A5C6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znaj</w:t>
      </w:r>
      <w:r w:rsidR="00D210B4">
        <w:rPr>
          <w:rFonts w:cs="Calibri"/>
        </w:rPr>
        <w:t xml:space="preserve">omość i stosowanie </w:t>
      </w:r>
      <w:r w:rsidR="0010014C">
        <w:rPr>
          <w:rFonts w:cs="Calibri"/>
        </w:rPr>
        <w:t>ustalon</w:t>
      </w:r>
      <w:r w:rsidR="00D210B4">
        <w:rPr>
          <w:rFonts w:cs="Calibri"/>
        </w:rPr>
        <w:t>ych</w:t>
      </w:r>
      <w:r w:rsidR="0010014C">
        <w:rPr>
          <w:rFonts w:cs="Calibri"/>
        </w:rPr>
        <w:t xml:space="preserve"> </w:t>
      </w:r>
      <w:r>
        <w:rPr>
          <w:rFonts w:cs="Calibri"/>
        </w:rPr>
        <w:t xml:space="preserve">zasad bezpiecznych relacji </w:t>
      </w:r>
      <w:r w:rsidR="005825C8">
        <w:rPr>
          <w:rFonts w:cs="Calibri"/>
        </w:rPr>
        <w:t xml:space="preserve">pracownik placówki </w:t>
      </w:r>
      <w:r>
        <w:rPr>
          <w:rFonts w:cs="Calibri"/>
        </w:rPr>
        <w:t xml:space="preserve"> – dziecko </w:t>
      </w:r>
      <w:r w:rsidR="006E791F">
        <w:rPr>
          <w:rFonts w:cs="Calibri"/>
        </w:rPr>
        <w:t>oraz</w:t>
      </w:r>
      <w:r>
        <w:rPr>
          <w:rFonts w:cs="Calibri"/>
        </w:rPr>
        <w:t xml:space="preserve"> dziecko – dziecko  stanowi</w:t>
      </w:r>
      <w:r w:rsidR="00D210B4">
        <w:rPr>
          <w:rFonts w:cs="Calibri"/>
        </w:rPr>
        <w:t xml:space="preserve">ących </w:t>
      </w:r>
      <w:r>
        <w:rPr>
          <w:rFonts w:cs="Calibri"/>
        </w:rPr>
        <w:t xml:space="preserve"> </w:t>
      </w:r>
      <w:r w:rsidRPr="00A261C8">
        <w:rPr>
          <w:rFonts w:cs="Calibri"/>
          <w:i/>
          <w:iCs/>
        </w:rPr>
        <w:t>Załącznik nr 2</w:t>
      </w:r>
      <w:r>
        <w:rPr>
          <w:rFonts w:cs="Calibri"/>
        </w:rPr>
        <w:t xml:space="preserve"> do niniejszych Standardów</w:t>
      </w:r>
      <w:r w:rsidR="00D210B4">
        <w:rPr>
          <w:rFonts w:cs="Calibri"/>
        </w:rPr>
        <w:t>,</w:t>
      </w:r>
    </w:p>
    <w:p w14:paraId="0EF7006B" w14:textId="3DD9A27B" w:rsidR="006E6818" w:rsidRDefault="00A46A2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210B4">
        <w:rPr>
          <w:rFonts w:cs="Calibri"/>
        </w:rPr>
        <w:t xml:space="preserve">osiadanie wiedzy </w:t>
      </w:r>
      <w:r w:rsidR="000A5C6B">
        <w:rPr>
          <w:rFonts w:cs="Calibri"/>
        </w:rPr>
        <w:t>na temat czynników ryzyka i symptomów krzywdzenia dzieci</w:t>
      </w:r>
      <w:r w:rsidR="005C095C">
        <w:rPr>
          <w:rFonts w:cs="Calibri"/>
        </w:rPr>
        <w:t>,</w:t>
      </w:r>
      <w:r w:rsidR="00A261C8">
        <w:rPr>
          <w:rFonts w:cs="Calibri"/>
        </w:rPr>
        <w:t xml:space="preserve"> ze szczególnym uwzględnieniem dzieci o specjalnych potrzebach edukacyjnych i dzieci niepełnosprawnych</w:t>
      </w:r>
      <w:r w:rsidR="005C095C">
        <w:rPr>
          <w:rFonts w:cs="Calibri"/>
        </w:rPr>
        <w:t>,</w:t>
      </w:r>
      <w:r w:rsidR="000A5C6B">
        <w:rPr>
          <w:rFonts w:cs="Calibri"/>
        </w:rPr>
        <w:t xml:space="preserve"> i </w:t>
      </w:r>
      <w:r w:rsidR="00D210B4">
        <w:rPr>
          <w:rFonts w:cs="Calibri"/>
        </w:rPr>
        <w:t>uważność</w:t>
      </w:r>
      <w:r w:rsidR="000A5C6B">
        <w:rPr>
          <w:rFonts w:cs="Calibri"/>
        </w:rPr>
        <w:t xml:space="preserve"> na nie w ramach wykonywanych obowiązków</w:t>
      </w:r>
      <w:r w:rsidR="00065A28">
        <w:rPr>
          <w:rFonts w:cs="Calibri"/>
        </w:rPr>
        <w:t xml:space="preserve"> (przykładowe czynniki ryzyka zawiera </w:t>
      </w:r>
      <w:r w:rsidR="00065A28">
        <w:rPr>
          <w:rFonts w:cs="Calibri"/>
          <w:i/>
          <w:iCs/>
        </w:rPr>
        <w:t>Załącznik nr</w:t>
      </w:r>
      <w:r w:rsidR="00704F6C">
        <w:rPr>
          <w:rFonts w:cs="Calibri"/>
          <w:i/>
          <w:iCs/>
        </w:rPr>
        <w:t xml:space="preserve"> </w:t>
      </w:r>
      <w:r w:rsidR="004942E4">
        <w:rPr>
          <w:rFonts w:cs="Calibri"/>
          <w:i/>
          <w:iCs/>
        </w:rPr>
        <w:t>3</w:t>
      </w:r>
      <w:r w:rsidR="00704F6C">
        <w:rPr>
          <w:rFonts w:cs="Calibri"/>
          <w:i/>
          <w:iCs/>
        </w:rPr>
        <w:t xml:space="preserve"> </w:t>
      </w:r>
      <w:r w:rsidR="00704F6C">
        <w:rPr>
          <w:rFonts w:cs="Calibri"/>
        </w:rPr>
        <w:t>do niniejszych Standardów,</w:t>
      </w:r>
      <w:r w:rsidR="006E791F">
        <w:rPr>
          <w:rFonts w:cs="Calibri"/>
        </w:rPr>
        <w:t xml:space="preserve"> przykładowe symptomy krzywdzenia dzieci zawiera </w:t>
      </w:r>
      <w:r w:rsidR="006E791F">
        <w:rPr>
          <w:rFonts w:cs="Calibri"/>
          <w:i/>
          <w:iCs/>
        </w:rPr>
        <w:t xml:space="preserve">Załącznik nr </w:t>
      </w:r>
      <w:r w:rsidR="004942E4">
        <w:rPr>
          <w:rFonts w:cs="Calibri"/>
          <w:i/>
          <w:iCs/>
        </w:rPr>
        <w:t>4</w:t>
      </w:r>
      <w:r w:rsidR="006E791F">
        <w:rPr>
          <w:rFonts w:cs="Calibri"/>
          <w:i/>
          <w:iCs/>
        </w:rPr>
        <w:t xml:space="preserve"> </w:t>
      </w:r>
      <w:r w:rsidR="006E791F">
        <w:rPr>
          <w:rFonts w:cs="Calibri"/>
        </w:rPr>
        <w:t>do niniejszych Standardów.</w:t>
      </w:r>
    </w:p>
    <w:p w14:paraId="34D7CFFB" w14:textId="0F90D828" w:rsidR="006E6818" w:rsidRDefault="000A5C6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monitor</w:t>
      </w:r>
      <w:r w:rsidR="00D210B4">
        <w:rPr>
          <w:rFonts w:cs="Calibri"/>
        </w:rPr>
        <w:t>owanie</w:t>
      </w:r>
      <w:r>
        <w:rPr>
          <w:rFonts w:cs="Calibri"/>
        </w:rPr>
        <w:t xml:space="preserve"> sytuacj</w:t>
      </w:r>
      <w:r w:rsidR="00D210B4">
        <w:rPr>
          <w:rFonts w:cs="Calibri"/>
        </w:rPr>
        <w:t>i</w:t>
      </w:r>
      <w:r>
        <w:rPr>
          <w:rFonts w:cs="Calibri"/>
        </w:rPr>
        <w:t xml:space="preserve"> i dobrostan</w:t>
      </w:r>
      <w:r w:rsidR="00D210B4">
        <w:rPr>
          <w:rFonts w:cs="Calibri"/>
        </w:rPr>
        <w:t xml:space="preserve">u </w:t>
      </w:r>
      <w:r>
        <w:rPr>
          <w:rFonts w:cs="Calibri"/>
        </w:rPr>
        <w:t>dziecka</w:t>
      </w:r>
      <w:r w:rsidR="00157E42">
        <w:rPr>
          <w:rFonts w:cs="Calibri"/>
        </w:rPr>
        <w:t>.</w:t>
      </w:r>
    </w:p>
    <w:p w14:paraId="38BC831B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78C44A53" w14:textId="77777777" w:rsidR="00C26791" w:rsidRPr="00031F88" w:rsidRDefault="00C26791" w:rsidP="00C26791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031F88">
        <w:rPr>
          <w:rFonts w:cs="Calibri"/>
          <w:b/>
          <w:sz w:val="28"/>
          <w:szCs w:val="28"/>
        </w:rPr>
        <w:t>Zasady reagowania na przypadki podejrzenia, że małoletni doświadcza krzywdzenia</w:t>
      </w:r>
    </w:p>
    <w:p w14:paraId="0257AE3F" w14:textId="77777777" w:rsidR="00C26791" w:rsidRDefault="00C26791">
      <w:pPr>
        <w:spacing w:after="0" w:line="276" w:lineRule="auto"/>
        <w:jc w:val="both"/>
        <w:rPr>
          <w:rFonts w:cs="Calibri"/>
          <w:b/>
        </w:rPr>
      </w:pPr>
    </w:p>
    <w:p w14:paraId="5B666567" w14:textId="77777777" w:rsidR="006E6818" w:rsidRDefault="000A5C6B" w:rsidP="000A5C6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§ 4.</w:t>
      </w:r>
    </w:p>
    <w:p w14:paraId="7A923C6C" w14:textId="77777777" w:rsidR="00157E42" w:rsidRDefault="00157E42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>Pracownik placówki ma obowiązek podjęcia działań zgodnie z zasadami określonymi w:</w:t>
      </w:r>
    </w:p>
    <w:p w14:paraId="6A58B796" w14:textId="487CA093" w:rsidR="00157E42" w:rsidRPr="00EE0A9B" w:rsidRDefault="00157E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EE0A9B">
        <w:rPr>
          <w:rFonts w:cs="Calibri"/>
          <w:i/>
          <w:iCs/>
        </w:rPr>
        <w:t xml:space="preserve">Załączniku nr </w:t>
      </w:r>
      <w:r w:rsidR="004942E4" w:rsidRPr="00EE0A9B">
        <w:rPr>
          <w:rFonts w:cs="Calibri"/>
          <w:i/>
          <w:iCs/>
        </w:rPr>
        <w:t>5</w:t>
      </w:r>
      <w:r w:rsidRPr="00EE0A9B">
        <w:rPr>
          <w:rFonts w:cs="Calibri"/>
        </w:rPr>
        <w:t xml:space="preserve"> do niniejszych Standardów w przypadku podejrzenia lub stwierdzenia faktu krzywdzenia małoletniego przez pracownika placówki,  </w:t>
      </w:r>
    </w:p>
    <w:p w14:paraId="393B66B8" w14:textId="58BCABC0" w:rsidR="00157E42" w:rsidRPr="00EE0A9B" w:rsidRDefault="00157E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EE0A9B">
        <w:rPr>
          <w:rFonts w:cs="Calibri"/>
          <w:i/>
          <w:iCs/>
        </w:rPr>
        <w:t xml:space="preserve">Załączniku nr </w:t>
      </w:r>
      <w:r w:rsidR="004170FA" w:rsidRPr="00EE0A9B">
        <w:rPr>
          <w:rFonts w:cs="Calibri"/>
          <w:i/>
          <w:iCs/>
        </w:rPr>
        <w:t>6</w:t>
      </w:r>
      <w:r w:rsidRPr="00EE0A9B">
        <w:rPr>
          <w:rFonts w:cs="Calibri"/>
        </w:rPr>
        <w:t xml:space="preserve"> do niniejszych Standardów w przypadku podejrzenia lub stwierdzenia faktu krzywdzenia małoletniego przez opiekunów,</w:t>
      </w:r>
    </w:p>
    <w:p w14:paraId="36E07C7B" w14:textId="51DF99CF" w:rsidR="00157E42" w:rsidRPr="00EE0A9B" w:rsidRDefault="00157E4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cs="Calibri"/>
        </w:rPr>
      </w:pPr>
      <w:r w:rsidRPr="00EE0A9B">
        <w:rPr>
          <w:rFonts w:cs="Calibri"/>
          <w:i/>
          <w:iCs/>
        </w:rPr>
        <w:t xml:space="preserve">Załączniku nr </w:t>
      </w:r>
      <w:r w:rsidR="004170FA" w:rsidRPr="00EE0A9B">
        <w:rPr>
          <w:rFonts w:cs="Calibri"/>
          <w:i/>
          <w:iCs/>
        </w:rPr>
        <w:t>7</w:t>
      </w:r>
      <w:r w:rsidRPr="00EE0A9B">
        <w:rPr>
          <w:rFonts w:cs="Calibri"/>
        </w:rPr>
        <w:t xml:space="preserve"> do niniejszych Standardów w przypadku podejrzenia lub stwierdzenia faktu krzywdzenia małoletniego przez innego wychowanka placówki. </w:t>
      </w:r>
    </w:p>
    <w:p w14:paraId="61AA5F4C" w14:textId="2DEA378E" w:rsidR="006E6818" w:rsidRDefault="00157E42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</w:rPr>
        <w:t xml:space="preserve">  </w:t>
      </w:r>
    </w:p>
    <w:p w14:paraId="1FA7572A" w14:textId="1591C2BC" w:rsidR="00291C4B" w:rsidRDefault="00291C4B" w:rsidP="00291C4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§ 5.</w:t>
      </w:r>
    </w:p>
    <w:p w14:paraId="10EA09D2" w14:textId="262BAA3F" w:rsidR="005825C8" w:rsidRPr="00291C4B" w:rsidRDefault="00291C4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 w:rsidRPr="00291C4B">
        <w:rPr>
          <w:rFonts w:cs="Calibri"/>
        </w:rPr>
        <w:t>W przypadku stwierdzenia krzywdy, która doprowadziła małoletniego do uszczerbku na zdrowiu</w:t>
      </w:r>
      <w:r w:rsidR="003C36B4">
        <w:rPr>
          <w:rFonts w:cs="Calibri"/>
        </w:rPr>
        <w:t xml:space="preserve"> </w:t>
      </w:r>
      <w:r w:rsidR="005D5E85">
        <w:rPr>
          <w:rFonts w:cs="Calibri"/>
        </w:rPr>
        <w:t xml:space="preserve">a także </w:t>
      </w:r>
      <w:r w:rsidRPr="00291C4B">
        <w:rPr>
          <w:rFonts w:cs="Calibri"/>
        </w:rPr>
        <w:t xml:space="preserve">podejrzenia lub stwierdzenia przemocy fizycznej lub psychicznej o dużym nasileniu lub wykorzystania seksualnego </w:t>
      </w:r>
      <w:r w:rsidR="00FC4C0B" w:rsidRPr="00291C4B">
        <w:rPr>
          <w:rFonts w:cs="Calibri"/>
        </w:rPr>
        <w:t xml:space="preserve">placówka jako </w:t>
      </w:r>
      <w:r w:rsidR="000A5C6B" w:rsidRPr="00291C4B">
        <w:rPr>
          <w:rFonts w:cs="Calibri"/>
        </w:rPr>
        <w:t>instytucj</w:t>
      </w:r>
      <w:r w:rsidR="00FC4C0B" w:rsidRPr="00291C4B">
        <w:rPr>
          <w:rFonts w:cs="Calibri"/>
        </w:rPr>
        <w:t xml:space="preserve">a ma obowiązek </w:t>
      </w:r>
      <w:r>
        <w:rPr>
          <w:rFonts w:cs="Calibri"/>
        </w:rPr>
        <w:t xml:space="preserve">dokonania </w:t>
      </w:r>
      <w:r w:rsidR="000A5C6B" w:rsidRPr="00291C4B">
        <w:rPr>
          <w:rFonts w:cs="Calibri"/>
        </w:rPr>
        <w:t>zgłoszenia do odpowiedniej instytucji (prokuratur</w:t>
      </w:r>
      <w:r w:rsidR="005D5E85">
        <w:rPr>
          <w:rFonts w:cs="Calibri"/>
        </w:rPr>
        <w:t>y</w:t>
      </w:r>
      <w:r w:rsidR="000A5C6B" w:rsidRPr="00291C4B">
        <w:rPr>
          <w:rFonts w:cs="Calibri"/>
        </w:rPr>
        <w:t>, policj</w:t>
      </w:r>
      <w:r w:rsidR="00450416">
        <w:rPr>
          <w:rFonts w:cs="Calibri"/>
        </w:rPr>
        <w:t>i</w:t>
      </w:r>
      <w:r w:rsidR="000A5C6B" w:rsidRPr="00291C4B">
        <w:rPr>
          <w:rFonts w:cs="Calibri"/>
        </w:rPr>
        <w:t xml:space="preserve"> lub sąd</w:t>
      </w:r>
      <w:r w:rsidR="00450416">
        <w:rPr>
          <w:rFonts w:cs="Calibri"/>
        </w:rPr>
        <w:t>u</w:t>
      </w:r>
      <w:r w:rsidR="000A5C6B" w:rsidRPr="00291C4B">
        <w:rPr>
          <w:rFonts w:cs="Calibri"/>
        </w:rPr>
        <w:t xml:space="preserve"> rodzinn</w:t>
      </w:r>
      <w:r w:rsidR="00450416">
        <w:rPr>
          <w:rFonts w:cs="Calibri"/>
        </w:rPr>
        <w:t>ego</w:t>
      </w:r>
      <w:r w:rsidR="000A5C6B" w:rsidRPr="00291C4B">
        <w:rPr>
          <w:rFonts w:cs="Calibri"/>
        </w:rPr>
        <w:t>, ośrod</w:t>
      </w:r>
      <w:r w:rsidR="00450416">
        <w:rPr>
          <w:rFonts w:cs="Calibri"/>
        </w:rPr>
        <w:t>ka</w:t>
      </w:r>
      <w:r w:rsidR="000A5C6B" w:rsidRPr="00291C4B">
        <w:rPr>
          <w:rFonts w:cs="Calibri"/>
        </w:rPr>
        <w:t xml:space="preserve"> pomocy społecznej</w:t>
      </w:r>
      <w:r w:rsidR="00FC4C0B" w:rsidRPr="00291C4B">
        <w:rPr>
          <w:rFonts w:cs="Calibri"/>
        </w:rPr>
        <w:t xml:space="preserve">, </w:t>
      </w:r>
      <w:r w:rsidR="000A5C6B" w:rsidRPr="00291C4B">
        <w:rPr>
          <w:rFonts w:cs="Calibri"/>
        </w:rPr>
        <w:t>zesp</w:t>
      </w:r>
      <w:r w:rsidR="00450416">
        <w:rPr>
          <w:rFonts w:cs="Calibri"/>
        </w:rPr>
        <w:t>ołu</w:t>
      </w:r>
      <w:r w:rsidR="000A5C6B" w:rsidRPr="00291C4B">
        <w:rPr>
          <w:rFonts w:cs="Calibri"/>
        </w:rPr>
        <w:t xml:space="preserve"> interdyscyplinarn</w:t>
      </w:r>
      <w:r w:rsidR="00450416">
        <w:rPr>
          <w:rFonts w:cs="Calibri"/>
        </w:rPr>
        <w:t xml:space="preserve">ego </w:t>
      </w:r>
      <w:r w:rsidR="000A5C6B" w:rsidRPr="00291C4B">
        <w:rPr>
          <w:rFonts w:cs="Calibri"/>
        </w:rPr>
        <w:t>– procedura „Niebieskiej Karty” – w zależności od zdiagnozowanego typu krzywdzenia  i skorelowanej z nim interwencji).</w:t>
      </w:r>
    </w:p>
    <w:p w14:paraId="73494A54" w14:textId="05791367" w:rsidR="00FC4C0B" w:rsidRPr="005825C8" w:rsidRDefault="000A5C6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 w:rsidRPr="005825C8">
        <w:rPr>
          <w:rFonts w:cs="Calibri"/>
        </w:rPr>
        <w:t xml:space="preserve">Pracownicy </w:t>
      </w:r>
      <w:r w:rsidR="00FC4C0B" w:rsidRPr="005825C8">
        <w:rPr>
          <w:rFonts w:cs="Calibri"/>
        </w:rPr>
        <w:t>placówki:</w:t>
      </w:r>
    </w:p>
    <w:p w14:paraId="50FA01A1" w14:textId="06C4332A" w:rsidR="00FC4C0B" w:rsidRPr="005825C8" w:rsidRDefault="000A5C6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5825C8">
        <w:rPr>
          <w:rFonts w:cs="Calibri"/>
        </w:rPr>
        <w:t>uczestniczą w realizacji procedury „Niebieskiej Karty”, w tym uprawnieni są  do samodzielnego jej wszczynania</w:t>
      </w:r>
      <w:r w:rsidR="00FC4C0B" w:rsidRPr="005825C8">
        <w:rPr>
          <w:rFonts w:cs="Calibri"/>
        </w:rPr>
        <w:t xml:space="preserve"> lub</w:t>
      </w:r>
      <w:r w:rsidRPr="005825C8">
        <w:rPr>
          <w:rFonts w:cs="Calibri"/>
        </w:rPr>
        <w:t xml:space="preserve"> </w:t>
      </w:r>
    </w:p>
    <w:p w14:paraId="6F058FFC" w14:textId="61807187" w:rsidR="006E6818" w:rsidRPr="005825C8" w:rsidRDefault="000A5C6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cs="Calibri"/>
        </w:rPr>
      </w:pPr>
      <w:r w:rsidRPr="005825C8">
        <w:rPr>
          <w:rFonts w:cs="Calibri"/>
        </w:rPr>
        <w:t>zawiadamiają przedstawicieli innych służb o konieczności rozpoczęcia procedury, chyba że w ich szeregach pracują przedstawiciele służb uprawnionych – np. ochrony zdrowia. W przeciwnym razie służbą odpowiednią do zawiadomienia  o konieczności wszczęcia procedury będzie O</w:t>
      </w:r>
      <w:r w:rsidR="005825C8">
        <w:rPr>
          <w:rFonts w:cs="Calibri"/>
        </w:rPr>
        <w:t>środek Pomocy Społecznej</w:t>
      </w:r>
      <w:r w:rsidRPr="005825C8">
        <w:rPr>
          <w:rFonts w:cs="Calibri"/>
        </w:rPr>
        <w:t>.</w:t>
      </w:r>
    </w:p>
    <w:p w14:paraId="52225228" w14:textId="0AA815CA" w:rsidR="008A38D8" w:rsidRDefault="000A5C6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Po poinformowaniu opiekunów</w:t>
      </w:r>
      <w:r w:rsidR="00FC4C0B">
        <w:rPr>
          <w:rFonts w:cs="Calibri"/>
        </w:rPr>
        <w:t xml:space="preserve"> dziecka o obowiązku określonym w punkcie </w:t>
      </w:r>
      <w:r w:rsidR="005D5E85">
        <w:rPr>
          <w:rFonts w:cs="Calibri"/>
        </w:rPr>
        <w:t>1</w:t>
      </w:r>
      <w:r w:rsidR="00FC4C0B">
        <w:rPr>
          <w:rFonts w:cs="Calibri"/>
        </w:rPr>
        <w:t xml:space="preserve"> </w:t>
      </w:r>
      <w:r>
        <w:rPr>
          <w:rFonts w:cs="Calibri"/>
        </w:rPr>
        <w:t xml:space="preserve">dyrektor </w:t>
      </w:r>
      <w:r w:rsidR="00FC4C0B">
        <w:rPr>
          <w:rFonts w:cs="Calibri"/>
        </w:rPr>
        <w:t xml:space="preserve">placówki </w:t>
      </w:r>
      <w:r>
        <w:rPr>
          <w:rFonts w:cs="Calibri"/>
        </w:rPr>
        <w:t>składa</w:t>
      </w:r>
      <w:r w:rsidR="008A38D8">
        <w:rPr>
          <w:rFonts w:cs="Calibri"/>
        </w:rPr>
        <w:t>:</w:t>
      </w:r>
    </w:p>
    <w:p w14:paraId="6A828BEA" w14:textId="337ABD7D" w:rsidR="008A38D8" w:rsidRDefault="000A5C6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zawiadomienie o podejrzeniu </w:t>
      </w:r>
      <w:r w:rsidR="00FC4C0B">
        <w:rPr>
          <w:rFonts w:cs="Calibri"/>
        </w:rPr>
        <w:t xml:space="preserve">popełnienia </w:t>
      </w:r>
      <w:r>
        <w:rPr>
          <w:rFonts w:cs="Calibri"/>
        </w:rPr>
        <w:t>przestępstwa do prokuratury/policji</w:t>
      </w:r>
      <w:r w:rsidR="008A38D8">
        <w:rPr>
          <w:rFonts w:cs="Calibri"/>
        </w:rPr>
        <w:t xml:space="preserve"> </w:t>
      </w:r>
      <w:r>
        <w:rPr>
          <w:rFonts w:cs="Calibri"/>
        </w:rPr>
        <w:t xml:space="preserve">lub </w:t>
      </w:r>
    </w:p>
    <w:p w14:paraId="2DF55F16" w14:textId="2FEB8210" w:rsidR="008A38D8" w:rsidRDefault="000A5C6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wniosek o wgląd w sytuację rodziny do sądu rejonowego, wydziału rodzinnego i nieletnich, ośrodka pomocy społecznej</w:t>
      </w:r>
      <w:r w:rsidR="008A38D8">
        <w:rPr>
          <w:rFonts w:cs="Calibri"/>
        </w:rPr>
        <w:t xml:space="preserve"> </w:t>
      </w:r>
      <w:r>
        <w:rPr>
          <w:rFonts w:cs="Calibri"/>
        </w:rPr>
        <w:t>lub</w:t>
      </w:r>
    </w:p>
    <w:p w14:paraId="43719D0D" w14:textId="394D8AB6" w:rsidR="006E6818" w:rsidRDefault="000A5C6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lastRenderedPageBreak/>
        <w:t>przesyła formularz „Niebieska Karta – A” do przewodniczącego zespołu interdyscyplinarnego.</w:t>
      </w:r>
    </w:p>
    <w:p w14:paraId="78A2C1C7" w14:textId="77777777" w:rsidR="006E6818" w:rsidRDefault="000A5C6B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Dalszy tok postępowania leży w kompetencjach instytucji wskazanych w punkcie 3.</w:t>
      </w:r>
    </w:p>
    <w:p w14:paraId="332C57F4" w14:textId="77777777" w:rsidR="000A5C6B" w:rsidRDefault="000A5C6B" w:rsidP="000A5C6B">
      <w:pPr>
        <w:pStyle w:val="Akapitzlist"/>
        <w:spacing w:after="0" w:line="276" w:lineRule="auto"/>
        <w:ind w:left="357"/>
        <w:jc w:val="both"/>
        <w:rPr>
          <w:rFonts w:cs="Calibri"/>
        </w:rPr>
      </w:pPr>
    </w:p>
    <w:p w14:paraId="21E053A1" w14:textId="310F4A34" w:rsidR="006E6818" w:rsidRDefault="000A5C6B" w:rsidP="000A5C6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2E1289">
        <w:rPr>
          <w:rFonts w:cs="Calibri"/>
          <w:b/>
        </w:rPr>
        <w:t>6</w:t>
      </w:r>
      <w:r>
        <w:rPr>
          <w:rFonts w:cs="Calibri"/>
          <w:b/>
        </w:rPr>
        <w:t>.</w:t>
      </w:r>
    </w:p>
    <w:p w14:paraId="4C60ED63" w14:textId="77777777" w:rsidR="004170FA" w:rsidRDefault="000A5C6B" w:rsidP="002E1289">
      <w:pPr>
        <w:spacing w:after="0" w:line="276" w:lineRule="auto"/>
        <w:jc w:val="both"/>
        <w:rPr>
          <w:rFonts w:cs="Calibri"/>
        </w:rPr>
      </w:pPr>
      <w:r w:rsidRPr="002E1289">
        <w:rPr>
          <w:rFonts w:cs="Calibri"/>
        </w:rPr>
        <w:t>Wszyscy pracownicy</w:t>
      </w:r>
      <w:r w:rsidR="004875CB" w:rsidRPr="002E1289">
        <w:rPr>
          <w:rFonts w:cs="Calibri"/>
        </w:rPr>
        <w:t xml:space="preserve"> placówki</w:t>
      </w:r>
      <w:r w:rsidRPr="002E1289">
        <w:rPr>
          <w:rFonts w:cs="Calibri"/>
        </w:rPr>
        <w:t>, któr</w:t>
      </w:r>
      <w:r w:rsidR="005C095C" w:rsidRPr="002E1289">
        <w:rPr>
          <w:rFonts w:cs="Calibri"/>
        </w:rPr>
        <w:t>zy</w:t>
      </w:r>
      <w:r w:rsidRPr="002E1289">
        <w:rPr>
          <w:rFonts w:cs="Calibri"/>
        </w:rPr>
        <w:t xml:space="preserve"> w związku z wykonywaniem obowiązków służbowych podję</w:t>
      </w:r>
      <w:r w:rsidR="005C095C" w:rsidRPr="002E1289">
        <w:rPr>
          <w:rFonts w:cs="Calibri"/>
        </w:rPr>
        <w:t>li podejrzenie lub</w:t>
      </w:r>
      <w:r w:rsidRPr="002E1289">
        <w:rPr>
          <w:rFonts w:cs="Calibri"/>
        </w:rPr>
        <w:t xml:space="preserve"> informację o krzywdzeniu dziecka</w:t>
      </w:r>
      <w:r w:rsidR="005C095C" w:rsidRPr="002E1289">
        <w:rPr>
          <w:rFonts w:cs="Calibri"/>
        </w:rPr>
        <w:t xml:space="preserve"> lub informacje z tym związane</w:t>
      </w:r>
      <w:r w:rsidRPr="002E1289">
        <w:rPr>
          <w:rFonts w:cs="Calibri"/>
        </w:rPr>
        <w:t xml:space="preserve">, są zobowiązani do </w:t>
      </w:r>
      <w:r w:rsidR="0085743D" w:rsidRPr="002E1289">
        <w:rPr>
          <w:rFonts w:cs="Calibri"/>
        </w:rPr>
        <w:t xml:space="preserve">traktowania tychże informacji jako tajemnicę służbową. </w:t>
      </w:r>
    </w:p>
    <w:p w14:paraId="14EA6946" w14:textId="09D95B27" w:rsidR="006E6818" w:rsidRPr="002E1289" w:rsidRDefault="00A84F4D" w:rsidP="002E1289">
      <w:pPr>
        <w:spacing w:after="0" w:line="276" w:lineRule="auto"/>
        <w:jc w:val="both"/>
        <w:rPr>
          <w:rFonts w:cs="Calibri"/>
        </w:rPr>
      </w:pPr>
      <w:r w:rsidRPr="002E1289">
        <w:rPr>
          <w:rFonts w:cs="Calibri"/>
        </w:rPr>
        <w:t>Natomiast i</w:t>
      </w:r>
      <w:r w:rsidR="0085743D" w:rsidRPr="002E1289">
        <w:rPr>
          <w:rFonts w:cs="Calibri"/>
        </w:rPr>
        <w:t xml:space="preserve">nformacja ta powinna być </w:t>
      </w:r>
      <w:r w:rsidR="000A5C6B" w:rsidRPr="002E1289">
        <w:rPr>
          <w:rFonts w:cs="Calibri"/>
        </w:rPr>
        <w:t xml:space="preserve"> </w:t>
      </w:r>
      <w:r w:rsidR="00EE0A9B">
        <w:rPr>
          <w:rFonts w:cs="Calibri"/>
        </w:rPr>
        <w:t xml:space="preserve">rzetelnie </w:t>
      </w:r>
      <w:r w:rsidR="000A5C6B" w:rsidRPr="002E1289">
        <w:rPr>
          <w:rFonts w:cs="Calibri"/>
        </w:rPr>
        <w:t>przekazywan</w:t>
      </w:r>
      <w:r w:rsidR="0085743D" w:rsidRPr="002E1289">
        <w:rPr>
          <w:rFonts w:cs="Calibri"/>
        </w:rPr>
        <w:t>a</w:t>
      </w:r>
      <w:r w:rsidR="000A5C6B" w:rsidRPr="002E1289">
        <w:rPr>
          <w:rFonts w:cs="Calibri"/>
        </w:rPr>
        <w:t xml:space="preserve"> uprawnionym instytucjom w ramach działań interwencyjnych.</w:t>
      </w:r>
    </w:p>
    <w:p w14:paraId="7FD55454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7C0E1566" w14:textId="77777777" w:rsidR="00C26791" w:rsidRPr="00031F88" w:rsidRDefault="00C26791" w:rsidP="00C26791">
      <w:pPr>
        <w:spacing w:after="0" w:line="276" w:lineRule="auto"/>
        <w:jc w:val="center"/>
        <w:rPr>
          <w:rFonts w:cs="Calibri"/>
          <w:b/>
          <w:bCs/>
          <w:sz w:val="28"/>
          <w:szCs w:val="28"/>
        </w:rPr>
      </w:pPr>
      <w:r w:rsidRPr="00031F88">
        <w:rPr>
          <w:rFonts w:cs="Calibri"/>
          <w:b/>
          <w:bCs/>
          <w:sz w:val="28"/>
          <w:szCs w:val="28"/>
        </w:rPr>
        <w:t xml:space="preserve">Zasady ochrony danych osobowych i wizerunku dziecka </w:t>
      </w:r>
    </w:p>
    <w:p w14:paraId="696D74BE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2724883F" w14:textId="036A8ABA" w:rsidR="006E6818" w:rsidRDefault="000A5C6B" w:rsidP="000A5C6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2E1289">
        <w:rPr>
          <w:rFonts w:cs="Calibri"/>
          <w:b/>
        </w:rPr>
        <w:t>7</w:t>
      </w:r>
      <w:r>
        <w:rPr>
          <w:rFonts w:cs="Calibri"/>
          <w:b/>
        </w:rPr>
        <w:t>.</w:t>
      </w:r>
    </w:p>
    <w:p w14:paraId="3F8BAFF4" w14:textId="533290D7" w:rsidR="006E6818" w:rsidRDefault="000A5C6B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P</w:t>
      </w:r>
      <w:r w:rsidR="004875CB">
        <w:rPr>
          <w:rFonts w:cs="Calibri"/>
        </w:rPr>
        <w:t>lacówka</w:t>
      </w:r>
      <w:r>
        <w:rPr>
          <w:rFonts w:cs="Calibri"/>
        </w:rPr>
        <w:t xml:space="preserve">, uznając prawo dziecka do prywatności i ochrony dóbr osobistych, zapewnia ochronę </w:t>
      </w:r>
      <w:r w:rsidR="0072662E">
        <w:rPr>
          <w:rFonts w:cs="Calibri"/>
        </w:rPr>
        <w:t xml:space="preserve">danych osobowych i </w:t>
      </w:r>
      <w:r>
        <w:rPr>
          <w:rFonts w:cs="Calibri"/>
        </w:rPr>
        <w:t>wizerunku dziecka</w:t>
      </w:r>
      <w:r w:rsidR="00FA1EA0">
        <w:rPr>
          <w:rFonts w:cs="Calibri"/>
        </w:rPr>
        <w:t>.</w:t>
      </w:r>
    </w:p>
    <w:p w14:paraId="6CEA0006" w14:textId="6CD99AE4" w:rsidR="006E6818" w:rsidRDefault="001364BA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Szczegółowe w</w:t>
      </w:r>
      <w:r w:rsidR="000A5C6B">
        <w:rPr>
          <w:rFonts w:cs="Calibri"/>
        </w:rPr>
        <w:t xml:space="preserve">ytyczne dotyczące zasad ochrony </w:t>
      </w:r>
      <w:r w:rsidR="0072662E">
        <w:rPr>
          <w:rFonts w:cs="Calibri"/>
        </w:rPr>
        <w:t xml:space="preserve">danych osobowych i </w:t>
      </w:r>
      <w:r w:rsidR="000A5C6B">
        <w:rPr>
          <w:rFonts w:cs="Calibri"/>
        </w:rPr>
        <w:t xml:space="preserve">wizerunku dziecka stanowią </w:t>
      </w:r>
      <w:r w:rsidR="000A5C6B" w:rsidRPr="00EE0A9B">
        <w:rPr>
          <w:rFonts w:cs="Calibri"/>
          <w:i/>
          <w:iCs/>
        </w:rPr>
        <w:t xml:space="preserve">Załącznik nr </w:t>
      </w:r>
      <w:r w:rsidR="004170FA" w:rsidRPr="00EE0A9B">
        <w:rPr>
          <w:rFonts w:cs="Calibri"/>
          <w:i/>
          <w:iCs/>
        </w:rPr>
        <w:t>8</w:t>
      </w:r>
      <w:r w:rsidR="000A5C6B">
        <w:rPr>
          <w:rFonts w:cs="Calibri"/>
        </w:rPr>
        <w:t xml:space="preserve"> do niniejszych Standardów.</w:t>
      </w:r>
    </w:p>
    <w:p w14:paraId="680FE4F5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44CF71BB" w14:textId="0A841778" w:rsidR="006E6818" w:rsidRDefault="000A5C6B" w:rsidP="000A5C6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2E1289">
        <w:rPr>
          <w:rFonts w:cs="Calibri"/>
          <w:b/>
        </w:rPr>
        <w:t>8</w:t>
      </w:r>
      <w:r>
        <w:rPr>
          <w:rFonts w:cs="Calibri"/>
          <w:b/>
        </w:rPr>
        <w:t>.</w:t>
      </w:r>
    </w:p>
    <w:p w14:paraId="5AC9CDD1" w14:textId="77777777" w:rsidR="004875CB" w:rsidRDefault="000A5C6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Pracownikowi </w:t>
      </w:r>
      <w:r w:rsidR="004875CB">
        <w:rPr>
          <w:rFonts w:cs="Calibri"/>
        </w:rPr>
        <w:t>placówki</w:t>
      </w:r>
      <w:r>
        <w:rPr>
          <w:rFonts w:cs="Calibri"/>
        </w:rPr>
        <w:t xml:space="preserve"> nie wolno</w:t>
      </w:r>
      <w:r w:rsidR="004875CB">
        <w:rPr>
          <w:rFonts w:cs="Calibri"/>
        </w:rPr>
        <w:t>:</w:t>
      </w:r>
    </w:p>
    <w:p w14:paraId="654AEDE5" w14:textId="47B7FC56" w:rsidR="006E6818" w:rsidRDefault="000A5C6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umożliwiać przedstawicielom mediów utrwalania wizerunku dziecka (filmowanie, fotografowanie, nagrywanie głosu dziecka) bez pisemnej zgody opiekuna dziecka</w:t>
      </w:r>
      <w:r w:rsidR="004875CB">
        <w:rPr>
          <w:rFonts w:cs="Calibri"/>
        </w:rPr>
        <w:t>,</w:t>
      </w:r>
    </w:p>
    <w:p w14:paraId="04A423D4" w14:textId="3C548DF6" w:rsidR="004875CB" w:rsidRDefault="004875C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przekazywać przedstawicielowi mediów danych kontaktowych do opiekuna dziecka – bez wiedzy i zgody tego</w:t>
      </w:r>
      <w:r w:rsidR="009F3183">
        <w:rPr>
          <w:rFonts w:cs="Calibri"/>
        </w:rPr>
        <w:t>ż</w:t>
      </w:r>
      <w:r>
        <w:rPr>
          <w:rFonts w:cs="Calibri"/>
        </w:rPr>
        <w:t xml:space="preserve"> opiekuna. </w:t>
      </w:r>
    </w:p>
    <w:p w14:paraId="6DCA500D" w14:textId="66B6724E" w:rsidR="004875CB" w:rsidRDefault="000A5C6B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W celu uzyskania zgody, o której mowa w punkcie 1</w:t>
      </w:r>
      <w:r w:rsidR="00A02356">
        <w:rPr>
          <w:rFonts w:cs="Calibri"/>
        </w:rPr>
        <w:t>a,</w:t>
      </w:r>
      <w:r>
        <w:rPr>
          <w:rFonts w:cs="Calibri"/>
        </w:rPr>
        <w:t xml:space="preserve"> pracownik </w:t>
      </w:r>
      <w:r w:rsidR="004875CB">
        <w:rPr>
          <w:rFonts w:cs="Calibri"/>
        </w:rPr>
        <w:t>placówki</w:t>
      </w:r>
      <w:r>
        <w:rPr>
          <w:rFonts w:cs="Calibri"/>
        </w:rPr>
        <w:t xml:space="preserve"> może skontaktować się z opiekunem dziecka, by uzyskać zgodę na nieodpłatne wykorzystanie zarejestrowanego wizerunku dziecka i określić, w jakim kontekście będzie wykorzystywany</w:t>
      </w:r>
      <w:r w:rsidR="004875CB">
        <w:rPr>
          <w:rFonts w:cs="Calibri"/>
        </w:rPr>
        <w:t xml:space="preserve">.  </w:t>
      </w:r>
      <w:r w:rsidR="00A02356">
        <w:rPr>
          <w:rFonts w:cs="Calibri"/>
        </w:rPr>
        <w:t>Niniejsza</w:t>
      </w:r>
      <w:r>
        <w:rPr>
          <w:rFonts w:cs="Calibri"/>
        </w:rPr>
        <w:t xml:space="preserve"> zgoda obejmuje wszelkie formy publikacji, w szczególności plakaty reklamowe, ulotki, drukowane materiały promocyjne, reklamę w gazetach</w:t>
      </w:r>
      <w:r w:rsidR="004875CB">
        <w:rPr>
          <w:rFonts w:cs="Calibri"/>
        </w:rPr>
        <w:t xml:space="preserve">, </w:t>
      </w:r>
      <w:r>
        <w:rPr>
          <w:rFonts w:cs="Calibri"/>
        </w:rPr>
        <w:t>czasopismach</w:t>
      </w:r>
      <w:r w:rsidR="004875CB">
        <w:rPr>
          <w:rFonts w:cs="Calibri"/>
        </w:rPr>
        <w:t>, Internecie.</w:t>
      </w:r>
    </w:p>
    <w:p w14:paraId="2A50D6B2" w14:textId="004C16CC" w:rsidR="006E6818" w:rsidRPr="004875CB" w:rsidRDefault="006E6818" w:rsidP="00A02356">
      <w:pPr>
        <w:pStyle w:val="Akapitzlist"/>
        <w:spacing w:after="0" w:line="276" w:lineRule="auto"/>
        <w:ind w:left="357"/>
        <w:jc w:val="both"/>
        <w:rPr>
          <w:rFonts w:cs="Calibri"/>
          <w:b/>
        </w:rPr>
      </w:pPr>
    </w:p>
    <w:p w14:paraId="4CA5E33B" w14:textId="77777777" w:rsidR="00EE0A9B" w:rsidRDefault="00EE0A9B" w:rsidP="000A5C6B">
      <w:pPr>
        <w:spacing w:after="0" w:line="276" w:lineRule="auto"/>
        <w:jc w:val="center"/>
        <w:rPr>
          <w:rFonts w:cs="Calibri"/>
          <w:b/>
        </w:rPr>
      </w:pPr>
    </w:p>
    <w:p w14:paraId="7A493E81" w14:textId="728AA9ED" w:rsidR="006E6818" w:rsidRDefault="000A5C6B" w:rsidP="000A5C6B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§ </w:t>
      </w:r>
      <w:r w:rsidR="003C36B4">
        <w:rPr>
          <w:rFonts w:cs="Calibri"/>
          <w:b/>
        </w:rPr>
        <w:t>9</w:t>
      </w:r>
      <w:r>
        <w:rPr>
          <w:rFonts w:cs="Calibri"/>
          <w:b/>
        </w:rPr>
        <w:t>.</w:t>
      </w:r>
    </w:p>
    <w:p w14:paraId="66EFE4E1" w14:textId="5B6A0E2C" w:rsidR="006E6818" w:rsidRDefault="000A5C6B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</w:rPr>
        <w:t xml:space="preserve">Upublicznienie przez </w:t>
      </w:r>
      <w:r w:rsidR="00A02356">
        <w:rPr>
          <w:rFonts w:cs="Calibri"/>
        </w:rPr>
        <w:t>placówkę</w:t>
      </w:r>
      <w:r>
        <w:rPr>
          <w:rFonts w:cs="Calibri"/>
        </w:rPr>
        <w:t xml:space="preserve"> wizerunku dziecka</w:t>
      </w:r>
      <w:r w:rsidR="00A02356">
        <w:rPr>
          <w:rFonts w:cs="Calibri"/>
        </w:rPr>
        <w:t>,</w:t>
      </w:r>
      <w:r>
        <w:rPr>
          <w:rFonts w:cs="Calibri"/>
        </w:rPr>
        <w:t xml:space="preserve"> utrwalonego w jakiejkolwiek formie (fotografia, nagranie audio-wideo) </w:t>
      </w:r>
      <w:r w:rsidR="00A02356">
        <w:rPr>
          <w:rFonts w:cs="Calibri"/>
        </w:rPr>
        <w:t xml:space="preserve">możliwe jest wyłącznie w przypadkach określonych w umowie </w:t>
      </w:r>
      <w:proofErr w:type="spellStart"/>
      <w:r w:rsidR="00A02356">
        <w:rPr>
          <w:rFonts w:cs="Calibri"/>
        </w:rPr>
        <w:t>cywilno</w:t>
      </w:r>
      <w:proofErr w:type="spellEnd"/>
      <w:r w:rsidR="00A02356">
        <w:rPr>
          <w:rFonts w:cs="Calibri"/>
        </w:rPr>
        <w:t xml:space="preserve"> – prawnej zawartej między placówką, a opiekunami dziecka.</w:t>
      </w:r>
    </w:p>
    <w:p w14:paraId="1C2C7C0F" w14:textId="77777777" w:rsidR="006E6818" w:rsidRDefault="006E6818">
      <w:pPr>
        <w:spacing w:after="0" w:line="276" w:lineRule="auto"/>
        <w:jc w:val="both"/>
        <w:rPr>
          <w:rFonts w:cs="Calibri"/>
        </w:rPr>
      </w:pPr>
    </w:p>
    <w:p w14:paraId="239EA947" w14:textId="69AD0EED" w:rsidR="006E6818" w:rsidRPr="00031F88" w:rsidRDefault="000A5C6B">
      <w:pPr>
        <w:spacing w:after="0" w:line="276" w:lineRule="auto"/>
        <w:jc w:val="center"/>
        <w:rPr>
          <w:rFonts w:cs="Calibri"/>
          <w:b/>
          <w:bCs/>
          <w:sz w:val="28"/>
          <w:szCs w:val="28"/>
        </w:rPr>
      </w:pPr>
      <w:r w:rsidRPr="00031F88">
        <w:rPr>
          <w:rFonts w:cs="Calibri"/>
          <w:b/>
          <w:bCs/>
          <w:sz w:val="28"/>
          <w:szCs w:val="28"/>
        </w:rPr>
        <w:t>Zasady bezpiecznego korzystania z Internetu</w:t>
      </w:r>
      <w:r w:rsidR="00725C4E" w:rsidRPr="00031F88">
        <w:rPr>
          <w:rFonts w:cs="Calibri"/>
          <w:b/>
          <w:bCs/>
          <w:sz w:val="28"/>
          <w:szCs w:val="28"/>
        </w:rPr>
        <w:t>, platform i mediów społecznościowych</w:t>
      </w:r>
    </w:p>
    <w:p w14:paraId="18D0D466" w14:textId="77777777" w:rsidR="006E6818" w:rsidRDefault="006E6818">
      <w:pPr>
        <w:spacing w:after="0" w:line="276" w:lineRule="auto"/>
        <w:rPr>
          <w:rFonts w:cs="Calibri"/>
          <w:b/>
          <w:bCs/>
        </w:rPr>
      </w:pPr>
    </w:p>
    <w:p w14:paraId="1E710B19" w14:textId="4460A42E" w:rsidR="006E6818" w:rsidRDefault="000A5C6B" w:rsidP="00AA00A1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§ 1</w:t>
      </w:r>
      <w:r w:rsidR="003C36B4">
        <w:rPr>
          <w:rFonts w:cs="Calibri"/>
          <w:b/>
        </w:rPr>
        <w:t>0</w:t>
      </w:r>
      <w:r>
        <w:rPr>
          <w:rFonts w:cs="Calibri"/>
          <w:b/>
        </w:rPr>
        <w:t>.</w:t>
      </w:r>
    </w:p>
    <w:p w14:paraId="1CA25A8F" w14:textId="445F8D33" w:rsidR="003C36B4" w:rsidRPr="00EE0A9B" w:rsidRDefault="003C36B4">
      <w:pPr>
        <w:pStyle w:val="Akapitzlist"/>
        <w:numPr>
          <w:ilvl w:val="3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Calibri"/>
          <w:bCs/>
        </w:rPr>
      </w:pPr>
      <w:r w:rsidRPr="00EE0A9B">
        <w:rPr>
          <w:rFonts w:cs="Calibri"/>
          <w:bCs/>
        </w:rPr>
        <w:t>Infrastruktura sieciowa placówki umożliwia dostęp do Internetu wyłącznie pracownikom.</w:t>
      </w:r>
    </w:p>
    <w:p w14:paraId="419E474E" w14:textId="7B32A5A7" w:rsidR="003C36B4" w:rsidRPr="00EE0A9B" w:rsidRDefault="00EE0A9B" w:rsidP="00EE0A9B">
      <w:pPr>
        <w:tabs>
          <w:tab w:val="left" w:pos="426"/>
        </w:tabs>
        <w:spacing w:after="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2.     </w:t>
      </w:r>
      <w:r w:rsidR="003C36B4" w:rsidRPr="00EE0A9B">
        <w:rPr>
          <w:rFonts w:cs="Calibri"/>
          <w:bCs/>
        </w:rPr>
        <w:t>Dostęp do sieci internetowej jest zabezpieczona hasłem dostępu.</w:t>
      </w:r>
    </w:p>
    <w:p w14:paraId="06989FA9" w14:textId="17295646" w:rsidR="003C36B4" w:rsidRDefault="00EE0A9B" w:rsidP="006261C1">
      <w:pPr>
        <w:tabs>
          <w:tab w:val="left" w:pos="284"/>
          <w:tab w:val="left" w:pos="426"/>
        </w:tabs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3.  </w:t>
      </w:r>
      <w:r w:rsidR="006261C1">
        <w:rPr>
          <w:rFonts w:cs="Calibri"/>
        </w:rPr>
        <w:t xml:space="preserve">   </w:t>
      </w:r>
      <w:r w:rsidR="003C36B4" w:rsidRPr="00EE0A9B">
        <w:rPr>
          <w:rFonts w:cs="Calibri"/>
        </w:rPr>
        <w:t xml:space="preserve">Dyrektor zabezpiecza sieć internetową placówki przed niebezpiecznymi treściami, poprzez </w:t>
      </w:r>
      <w:r>
        <w:rPr>
          <w:rFonts w:cs="Calibri"/>
        </w:rPr>
        <w:t xml:space="preserve">  </w:t>
      </w:r>
    </w:p>
    <w:p w14:paraId="68D69D3A" w14:textId="74EED2F2" w:rsidR="006261C1" w:rsidRPr="00EE0A9B" w:rsidRDefault="006261C1" w:rsidP="006261C1">
      <w:pPr>
        <w:tabs>
          <w:tab w:val="left" w:pos="426"/>
        </w:tabs>
        <w:spacing w:after="0" w:line="276" w:lineRule="auto"/>
        <w:jc w:val="both"/>
        <w:rPr>
          <w:rFonts w:cs="Calibri"/>
        </w:rPr>
      </w:pPr>
      <w:r>
        <w:rPr>
          <w:rFonts w:cs="Calibri"/>
        </w:rPr>
        <w:tab/>
      </w:r>
      <w:r w:rsidRPr="00EE0A9B">
        <w:rPr>
          <w:rFonts w:cs="Calibri"/>
        </w:rPr>
        <w:t>instalację i aktualizację odpowiedniego, nowoczesnego oprogramowania.</w:t>
      </w:r>
    </w:p>
    <w:p w14:paraId="0C5AA419" w14:textId="77777777" w:rsidR="006261C1" w:rsidRDefault="006261C1" w:rsidP="006261C1">
      <w:pPr>
        <w:spacing w:after="0" w:line="276" w:lineRule="auto"/>
        <w:jc w:val="both"/>
        <w:rPr>
          <w:rFonts w:cs="Calibri"/>
        </w:rPr>
      </w:pPr>
    </w:p>
    <w:p w14:paraId="599F03EF" w14:textId="0C560763" w:rsidR="00EE0A9B" w:rsidRDefault="00EE0A9B" w:rsidP="006261C1">
      <w:pPr>
        <w:tabs>
          <w:tab w:val="left" w:pos="426"/>
        </w:tabs>
        <w:spacing w:after="0" w:line="276" w:lineRule="auto"/>
        <w:jc w:val="both"/>
        <w:rPr>
          <w:rFonts w:cs="Calibri"/>
        </w:rPr>
      </w:pPr>
    </w:p>
    <w:p w14:paraId="183CEBA5" w14:textId="59C7B3AC" w:rsidR="003C36B4" w:rsidRDefault="005C7501" w:rsidP="005C7501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</w:rPr>
        <w:lastRenderedPageBreak/>
        <w:t>§ 11.</w:t>
      </w:r>
    </w:p>
    <w:p w14:paraId="47E63A2C" w14:textId="20C3E813" w:rsidR="00A02356" w:rsidRPr="006261C1" w:rsidRDefault="000A5C6B" w:rsidP="006261C1">
      <w:pPr>
        <w:tabs>
          <w:tab w:val="left" w:pos="426"/>
        </w:tabs>
        <w:spacing w:after="0" w:line="276" w:lineRule="auto"/>
        <w:jc w:val="both"/>
        <w:rPr>
          <w:rFonts w:cs="Calibri"/>
        </w:rPr>
      </w:pPr>
      <w:r w:rsidRPr="006261C1">
        <w:rPr>
          <w:rFonts w:cs="Calibri"/>
        </w:rPr>
        <w:t>P</w:t>
      </w:r>
      <w:r w:rsidR="00A02356" w:rsidRPr="006261C1">
        <w:rPr>
          <w:rFonts w:cs="Calibri"/>
        </w:rPr>
        <w:t xml:space="preserve">racownicy placówki wykorzystują treści zawarte w Internecie wyłącznie w celu przeprowadzania dedykowanych zajęć </w:t>
      </w:r>
      <w:proofErr w:type="spellStart"/>
      <w:r w:rsidR="00A02356" w:rsidRPr="006261C1">
        <w:rPr>
          <w:rFonts w:cs="Calibri"/>
        </w:rPr>
        <w:t>dydaktyczno</w:t>
      </w:r>
      <w:proofErr w:type="spellEnd"/>
      <w:r w:rsidR="00A02356" w:rsidRPr="006261C1">
        <w:rPr>
          <w:rFonts w:cs="Calibri"/>
        </w:rPr>
        <w:t xml:space="preserve"> – wychowawczych</w:t>
      </w:r>
      <w:r w:rsidR="00FA1EA0" w:rsidRPr="006261C1">
        <w:rPr>
          <w:rFonts w:cs="Calibri"/>
        </w:rPr>
        <w:t xml:space="preserve"> i m</w:t>
      </w:r>
      <w:r w:rsidR="00A02356" w:rsidRPr="006261C1">
        <w:rPr>
          <w:rFonts w:cs="Calibri"/>
        </w:rPr>
        <w:t>ają wówczas obowiązek:</w:t>
      </w:r>
    </w:p>
    <w:p w14:paraId="311E80F5" w14:textId="421D581E" w:rsidR="00A02356" w:rsidRPr="006261C1" w:rsidRDefault="005C750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</w:rPr>
      </w:pPr>
      <w:r w:rsidRPr="006261C1">
        <w:rPr>
          <w:rFonts w:cs="Calibri"/>
        </w:rPr>
        <w:t>d</w:t>
      </w:r>
      <w:r w:rsidR="006E791F" w:rsidRPr="006261C1">
        <w:rPr>
          <w:rFonts w:cs="Calibri"/>
        </w:rPr>
        <w:t>okładnej analizy i ścisłego dozoru</w:t>
      </w:r>
      <w:r w:rsidR="00A02356" w:rsidRPr="006261C1">
        <w:rPr>
          <w:rFonts w:cs="Calibri"/>
        </w:rPr>
        <w:t xml:space="preserve"> nad wykorzystywanymi materiałami,</w:t>
      </w:r>
    </w:p>
    <w:p w14:paraId="57ECAAFF" w14:textId="2D8F1725" w:rsidR="006E6818" w:rsidRPr="006261C1" w:rsidRDefault="00A0235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</w:rPr>
      </w:pPr>
      <w:r w:rsidRPr="006261C1">
        <w:rPr>
          <w:rFonts w:cs="Calibri"/>
        </w:rPr>
        <w:t xml:space="preserve">wyeliminowania wszelkich </w:t>
      </w:r>
      <w:r w:rsidR="000A5C6B" w:rsidRPr="006261C1">
        <w:rPr>
          <w:rFonts w:cs="Calibri"/>
        </w:rPr>
        <w:t>treści, które mogą stanowić zagrożenie dla prawidłowego rozwoju</w:t>
      </w:r>
      <w:r w:rsidR="00725C4E" w:rsidRPr="006261C1">
        <w:rPr>
          <w:rFonts w:cs="Calibri"/>
        </w:rPr>
        <w:t xml:space="preserve"> dziecka.</w:t>
      </w:r>
      <w:r w:rsidR="000A5C6B" w:rsidRPr="006261C1">
        <w:rPr>
          <w:rFonts w:cs="Calibri"/>
        </w:rPr>
        <w:t xml:space="preserve"> </w:t>
      </w:r>
    </w:p>
    <w:p w14:paraId="76F448F7" w14:textId="2E60BA77" w:rsidR="006619E5" w:rsidRPr="006261C1" w:rsidRDefault="006619E5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bCs/>
        </w:rPr>
      </w:pPr>
      <w:r w:rsidRPr="006261C1">
        <w:rPr>
          <w:rFonts w:cs="Calibri"/>
          <w:bCs/>
        </w:rPr>
        <w:t>informowania dzieci o zasadach bezpiecznego korzystania</w:t>
      </w:r>
      <w:r w:rsidR="006261C1" w:rsidRPr="006261C1">
        <w:rPr>
          <w:rFonts w:cs="Calibri"/>
          <w:bCs/>
        </w:rPr>
        <w:t xml:space="preserve"> z</w:t>
      </w:r>
      <w:r w:rsidRPr="006261C1">
        <w:rPr>
          <w:rFonts w:cs="Calibri"/>
          <w:bCs/>
        </w:rPr>
        <w:t xml:space="preserve"> Internetu.</w:t>
      </w:r>
    </w:p>
    <w:p w14:paraId="5D715277" w14:textId="77777777" w:rsidR="005C7501" w:rsidRPr="005C7501" w:rsidRDefault="005C7501" w:rsidP="005C7501">
      <w:pPr>
        <w:pStyle w:val="Akapitzlist"/>
        <w:spacing w:after="0" w:line="276" w:lineRule="auto"/>
        <w:ind w:left="717"/>
        <w:jc w:val="both"/>
        <w:rPr>
          <w:rFonts w:cs="Calibri"/>
          <w:bCs/>
        </w:rPr>
      </w:pPr>
    </w:p>
    <w:p w14:paraId="77A90557" w14:textId="67CDDD16" w:rsidR="006619E5" w:rsidRPr="006619E5" w:rsidRDefault="005C7501" w:rsidP="005C7501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</w:rPr>
        <w:t>§ 12.</w:t>
      </w:r>
    </w:p>
    <w:p w14:paraId="57DD9EE8" w14:textId="77777777" w:rsidR="006261C1" w:rsidRPr="006261C1" w:rsidRDefault="006619E5">
      <w:pPr>
        <w:pStyle w:val="Akapitzlist"/>
        <w:numPr>
          <w:ilvl w:val="6"/>
          <w:numId w:val="5"/>
        </w:numPr>
        <w:spacing w:after="0" w:line="276" w:lineRule="auto"/>
        <w:ind w:left="426" w:hanging="426"/>
        <w:jc w:val="both"/>
        <w:rPr>
          <w:rFonts w:cs="Calibri"/>
          <w:bCs/>
        </w:rPr>
      </w:pPr>
      <w:r w:rsidRPr="006261C1">
        <w:rPr>
          <w:rFonts w:cs="Calibri"/>
        </w:rPr>
        <w:t>Dzieci uczęszczające do placówki nie mają dostępu do Internetu.</w:t>
      </w:r>
      <w:r w:rsidR="006261C1" w:rsidRPr="006261C1">
        <w:rPr>
          <w:rFonts w:cs="Calibri"/>
        </w:rPr>
        <w:t xml:space="preserve"> </w:t>
      </w:r>
    </w:p>
    <w:p w14:paraId="4DED5462" w14:textId="014E4727" w:rsidR="006619E5" w:rsidRPr="006261C1" w:rsidRDefault="006261C1">
      <w:pPr>
        <w:pStyle w:val="Akapitzlist"/>
        <w:numPr>
          <w:ilvl w:val="6"/>
          <w:numId w:val="5"/>
        </w:numPr>
        <w:tabs>
          <w:tab w:val="left" w:pos="284"/>
        </w:tabs>
        <w:spacing w:after="0" w:line="276" w:lineRule="auto"/>
        <w:ind w:left="426" w:hanging="426"/>
        <w:jc w:val="both"/>
        <w:rPr>
          <w:rFonts w:cs="Calibri"/>
          <w:bCs/>
        </w:rPr>
      </w:pPr>
      <w:r>
        <w:rPr>
          <w:rFonts w:cs="Calibri"/>
          <w:bCs/>
        </w:rPr>
        <w:t xml:space="preserve">   </w:t>
      </w:r>
      <w:r w:rsidR="006619E5" w:rsidRPr="006261C1">
        <w:rPr>
          <w:rFonts w:cs="Calibri"/>
          <w:bCs/>
        </w:rPr>
        <w:t>W placówce obowiązuje zakaz posiadania przez dzieci urządzeń mobilnych.</w:t>
      </w:r>
    </w:p>
    <w:p w14:paraId="6108597A" w14:textId="77777777" w:rsidR="005C7501" w:rsidRDefault="005C7501" w:rsidP="005C7501">
      <w:pPr>
        <w:pStyle w:val="Akapitzlist"/>
        <w:spacing w:after="0" w:line="276" w:lineRule="auto"/>
        <w:jc w:val="both"/>
        <w:rPr>
          <w:rFonts w:cs="Calibri"/>
          <w:bCs/>
        </w:rPr>
      </w:pPr>
    </w:p>
    <w:p w14:paraId="44168642" w14:textId="6544C9A3" w:rsidR="005C7501" w:rsidRPr="006619E5" w:rsidRDefault="005C7501" w:rsidP="005C7501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</w:rPr>
        <w:t>§ 13.</w:t>
      </w:r>
    </w:p>
    <w:p w14:paraId="5F340AC3" w14:textId="1E10BC9D" w:rsidR="005C7501" w:rsidRPr="006261C1" w:rsidRDefault="005C7501">
      <w:pPr>
        <w:pStyle w:val="Akapitzlist"/>
        <w:numPr>
          <w:ilvl w:val="3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Calibri"/>
          <w:bCs/>
        </w:rPr>
      </w:pPr>
      <w:r w:rsidRPr="006261C1">
        <w:rPr>
          <w:rFonts w:cs="Calibri"/>
          <w:bCs/>
        </w:rPr>
        <w:t xml:space="preserve">W przypadku podejrzenia lub stwierdzenia faktu, że dziecko miało styczność z niebezpiecznymi </w:t>
      </w:r>
      <w:r w:rsidR="006261C1">
        <w:rPr>
          <w:rFonts w:cs="Calibri"/>
          <w:bCs/>
        </w:rPr>
        <w:t xml:space="preserve">      </w:t>
      </w:r>
      <w:r w:rsidRPr="006261C1">
        <w:rPr>
          <w:rFonts w:cs="Calibri"/>
          <w:bCs/>
        </w:rPr>
        <w:t>treściami w Internecie, dyrektor aranżuje dla dziecka rozmowę z psychologiem lub pedagogiem.</w:t>
      </w:r>
    </w:p>
    <w:p w14:paraId="2114AAC0" w14:textId="16D0CF12" w:rsidR="005C7501" w:rsidRPr="006261C1" w:rsidRDefault="005C7501">
      <w:pPr>
        <w:pStyle w:val="Akapitzlist"/>
        <w:numPr>
          <w:ilvl w:val="3"/>
          <w:numId w:val="4"/>
        </w:numPr>
        <w:tabs>
          <w:tab w:val="left" w:pos="426"/>
        </w:tabs>
        <w:spacing w:after="0" w:line="276" w:lineRule="auto"/>
        <w:ind w:left="426" w:hanging="426"/>
        <w:jc w:val="both"/>
        <w:rPr>
          <w:rFonts w:cs="Calibri"/>
          <w:bCs/>
        </w:rPr>
      </w:pPr>
      <w:r w:rsidRPr="006261C1">
        <w:rPr>
          <w:rFonts w:cs="Calibri"/>
          <w:bCs/>
        </w:rPr>
        <w:t xml:space="preserve">Jeżeli w wyniku przeprowadzonej rozmowy psycholog/pedagog uzyska informacje, że dziecko jest krzywdzone poprzez udostępnianie mu treści niedozwolonych, </w:t>
      </w:r>
      <w:proofErr w:type="spellStart"/>
      <w:r w:rsidRPr="006261C1">
        <w:rPr>
          <w:rFonts w:cs="Calibri"/>
          <w:bCs/>
        </w:rPr>
        <w:t>przemocowych</w:t>
      </w:r>
      <w:proofErr w:type="spellEnd"/>
      <w:r w:rsidRPr="006261C1">
        <w:rPr>
          <w:rFonts w:cs="Calibri"/>
          <w:bCs/>
        </w:rPr>
        <w:t>, pornograficznych podejmuje działania opisane w procedurze interwencji.</w:t>
      </w:r>
    </w:p>
    <w:p w14:paraId="1068D734" w14:textId="77777777" w:rsidR="005C7501" w:rsidRPr="005C7501" w:rsidRDefault="005C7501" w:rsidP="005C7501">
      <w:pPr>
        <w:pStyle w:val="Akapitzlist"/>
        <w:spacing w:after="0" w:line="276" w:lineRule="auto"/>
        <w:jc w:val="both"/>
        <w:rPr>
          <w:rFonts w:cs="Calibri"/>
          <w:bCs/>
        </w:rPr>
      </w:pPr>
    </w:p>
    <w:p w14:paraId="69340142" w14:textId="7B2069F5" w:rsidR="006E6818" w:rsidRPr="00031F88" w:rsidRDefault="000A5C6B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031F88">
        <w:rPr>
          <w:rFonts w:cs="Calibri"/>
          <w:b/>
          <w:sz w:val="28"/>
          <w:szCs w:val="28"/>
        </w:rPr>
        <w:t xml:space="preserve">Monitoring stosowania </w:t>
      </w:r>
      <w:r w:rsidR="00FA1EA0" w:rsidRPr="00031F88">
        <w:rPr>
          <w:rFonts w:cs="Calibri"/>
          <w:b/>
          <w:sz w:val="28"/>
          <w:szCs w:val="28"/>
        </w:rPr>
        <w:t>s</w:t>
      </w:r>
      <w:r w:rsidRPr="00031F88">
        <w:rPr>
          <w:rFonts w:cs="Calibri"/>
          <w:b/>
          <w:sz w:val="28"/>
          <w:szCs w:val="28"/>
        </w:rPr>
        <w:t>tandar</w:t>
      </w:r>
      <w:r w:rsidR="00D07626" w:rsidRPr="00031F88">
        <w:rPr>
          <w:rFonts w:cs="Calibri"/>
          <w:b/>
          <w:sz w:val="28"/>
          <w:szCs w:val="28"/>
        </w:rPr>
        <w:t>d</w:t>
      </w:r>
      <w:r w:rsidRPr="00031F88">
        <w:rPr>
          <w:rFonts w:cs="Calibri"/>
          <w:b/>
          <w:sz w:val="28"/>
          <w:szCs w:val="28"/>
        </w:rPr>
        <w:t xml:space="preserve">ów </w:t>
      </w:r>
      <w:r w:rsidR="00FA1EA0" w:rsidRPr="00031F88">
        <w:rPr>
          <w:rFonts w:cs="Calibri"/>
          <w:b/>
          <w:sz w:val="28"/>
          <w:szCs w:val="28"/>
        </w:rPr>
        <w:t>o</w:t>
      </w:r>
      <w:r w:rsidRPr="00031F88">
        <w:rPr>
          <w:rFonts w:cs="Calibri"/>
          <w:b/>
          <w:sz w:val="28"/>
          <w:szCs w:val="28"/>
        </w:rPr>
        <w:t xml:space="preserve">chrony </w:t>
      </w:r>
      <w:r w:rsidR="00FA1EA0" w:rsidRPr="00031F88">
        <w:rPr>
          <w:rFonts w:cs="Calibri"/>
          <w:b/>
          <w:sz w:val="28"/>
          <w:szCs w:val="28"/>
        </w:rPr>
        <w:t>m</w:t>
      </w:r>
      <w:r w:rsidRPr="00031F88">
        <w:rPr>
          <w:rFonts w:cs="Calibri"/>
          <w:b/>
          <w:sz w:val="28"/>
          <w:szCs w:val="28"/>
        </w:rPr>
        <w:t>ałoletnich przed krzywdzeniem</w:t>
      </w:r>
    </w:p>
    <w:p w14:paraId="0B21357E" w14:textId="77777777" w:rsidR="006E6818" w:rsidRPr="00A84F4D" w:rsidRDefault="006E6818">
      <w:pPr>
        <w:spacing w:after="0" w:line="276" w:lineRule="auto"/>
        <w:jc w:val="both"/>
        <w:rPr>
          <w:rFonts w:cs="Calibri"/>
          <w:b/>
          <w:color w:val="FF0000"/>
        </w:rPr>
      </w:pPr>
    </w:p>
    <w:p w14:paraId="140DE790" w14:textId="77777777" w:rsidR="006E6818" w:rsidRDefault="000A5C6B" w:rsidP="00AA00A1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§ 14.</w:t>
      </w:r>
    </w:p>
    <w:p w14:paraId="2AAD696C" w14:textId="5461D8A7" w:rsidR="00534275" w:rsidRDefault="000A5C6B">
      <w:pPr>
        <w:pStyle w:val="Akapitzlist"/>
        <w:numPr>
          <w:ilvl w:val="0"/>
          <w:numId w:val="6"/>
        </w:numPr>
        <w:spacing w:after="0" w:line="276" w:lineRule="auto"/>
        <w:ind w:left="357" w:hanging="357"/>
        <w:rPr>
          <w:rFonts w:cs="Calibri"/>
        </w:rPr>
      </w:pPr>
      <w:r>
        <w:rPr>
          <w:rFonts w:cs="Calibri"/>
        </w:rPr>
        <w:t xml:space="preserve">Dyrektor </w:t>
      </w:r>
      <w:r w:rsidR="00725C4E">
        <w:rPr>
          <w:rFonts w:cs="Calibri"/>
        </w:rPr>
        <w:t>lub osoba przez niego wyznaczona jest</w:t>
      </w:r>
      <w:r>
        <w:rPr>
          <w:rFonts w:cs="Calibri"/>
        </w:rPr>
        <w:t xml:space="preserve"> odpowiedzialn</w:t>
      </w:r>
      <w:r w:rsidR="00725C4E">
        <w:rPr>
          <w:rFonts w:cs="Calibri"/>
        </w:rPr>
        <w:t xml:space="preserve">y </w:t>
      </w:r>
      <w:r>
        <w:rPr>
          <w:rFonts w:cs="Calibri"/>
        </w:rPr>
        <w:t>za</w:t>
      </w:r>
      <w:r w:rsidR="00534275">
        <w:rPr>
          <w:rFonts w:cs="Calibri"/>
        </w:rPr>
        <w:t>:</w:t>
      </w:r>
    </w:p>
    <w:p w14:paraId="7479290B" w14:textId="382C0550" w:rsidR="006E6818" w:rsidRDefault="00FA14C7">
      <w:pPr>
        <w:pStyle w:val="Akapitzlist"/>
        <w:numPr>
          <w:ilvl w:val="0"/>
          <w:numId w:val="19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realizację </w:t>
      </w:r>
      <w:r w:rsidR="000A5C6B">
        <w:rPr>
          <w:rFonts w:cs="Calibri"/>
        </w:rPr>
        <w:t xml:space="preserve"> i </w:t>
      </w:r>
      <w:r w:rsidR="003D3666">
        <w:rPr>
          <w:rFonts w:cs="Calibri"/>
        </w:rPr>
        <w:t>propa</w:t>
      </w:r>
      <w:r w:rsidR="000A5C6B">
        <w:rPr>
          <w:rFonts w:cs="Calibri"/>
        </w:rPr>
        <w:t>g</w:t>
      </w:r>
      <w:r w:rsidR="003D3666">
        <w:rPr>
          <w:rFonts w:cs="Calibri"/>
        </w:rPr>
        <w:t>o</w:t>
      </w:r>
      <w:r w:rsidR="000A5C6B">
        <w:rPr>
          <w:rFonts w:cs="Calibri"/>
        </w:rPr>
        <w:t xml:space="preserve">wanie </w:t>
      </w:r>
      <w:r w:rsidR="00A46A20">
        <w:rPr>
          <w:rFonts w:cs="Calibri"/>
        </w:rPr>
        <w:t xml:space="preserve">w placówce </w:t>
      </w:r>
      <w:r w:rsidR="00534275">
        <w:rPr>
          <w:rFonts w:cs="Calibri"/>
        </w:rPr>
        <w:t>Standardów</w:t>
      </w:r>
      <w:r w:rsidR="003D3666">
        <w:rPr>
          <w:rFonts w:cs="Calibri"/>
          <w:color w:val="FF0000"/>
        </w:rPr>
        <w:t>.</w:t>
      </w:r>
    </w:p>
    <w:p w14:paraId="60F924EE" w14:textId="5CDD3EE1" w:rsidR="00534275" w:rsidRDefault="000A5C6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monitorowanie realizacji Standardów, </w:t>
      </w:r>
    </w:p>
    <w:p w14:paraId="271A3B2B" w14:textId="77777777" w:rsidR="00534275" w:rsidRDefault="000A5C6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reagowanie na sygnały naruszenia Standardów, </w:t>
      </w:r>
    </w:p>
    <w:p w14:paraId="77F18866" w14:textId="69E9DD79" w:rsidR="00534275" w:rsidRDefault="00AD46A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weryfikację przyjętych standardów (przynajmniej raz na dwa lata) ze szczególnym uwzględnieniem analizy zaistniałych sytuacji związanych z wystąpieniem zagrożenia bezpieczeństwa dzieci i wprowadzanie </w:t>
      </w:r>
      <w:r w:rsidR="000A5C6B">
        <w:rPr>
          <w:rFonts w:cs="Calibri"/>
        </w:rPr>
        <w:t>zmian w Standardach</w:t>
      </w:r>
      <w:r w:rsidR="003D3666">
        <w:rPr>
          <w:rFonts w:cs="Calibri"/>
        </w:rPr>
        <w:t xml:space="preserve">, </w:t>
      </w:r>
    </w:p>
    <w:p w14:paraId="1A70C9B1" w14:textId="0CDB49AB" w:rsidR="006E6818" w:rsidRPr="00FD169B" w:rsidRDefault="003D3666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gromadzenie </w:t>
      </w:r>
      <w:r w:rsidR="00534275">
        <w:rPr>
          <w:rFonts w:cs="Calibri"/>
        </w:rPr>
        <w:t xml:space="preserve">i przechowywanie </w:t>
      </w:r>
      <w:r>
        <w:rPr>
          <w:rFonts w:cs="Calibri"/>
        </w:rPr>
        <w:t>dokumentacji oraz prowadzenie rejestru zgłoszeń.</w:t>
      </w:r>
    </w:p>
    <w:p w14:paraId="4B48ADA4" w14:textId="66F7E818" w:rsidR="006E6818" w:rsidRDefault="00FD169B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 w:rsidRPr="00FD169B">
        <w:rPr>
          <w:rFonts w:cs="Calibri"/>
        </w:rPr>
        <w:t xml:space="preserve">Pracownicy placówki mają prawo zgłaszania </w:t>
      </w:r>
      <w:r w:rsidR="00691DDE">
        <w:rPr>
          <w:rFonts w:cs="Calibri"/>
        </w:rPr>
        <w:t xml:space="preserve">dyrektorowi proponowanych </w:t>
      </w:r>
      <w:r w:rsidRPr="00FD169B">
        <w:rPr>
          <w:rFonts w:cs="Calibri"/>
        </w:rPr>
        <w:t>zmian w obowiązujących Standard</w:t>
      </w:r>
      <w:r>
        <w:rPr>
          <w:rFonts w:cs="Calibri"/>
        </w:rPr>
        <w:t>a</w:t>
      </w:r>
      <w:r w:rsidRPr="00FD169B">
        <w:rPr>
          <w:rFonts w:cs="Calibri"/>
        </w:rPr>
        <w:t>ch</w:t>
      </w:r>
      <w:r w:rsidR="00691DDE">
        <w:rPr>
          <w:rFonts w:cs="Calibri"/>
        </w:rPr>
        <w:t>,</w:t>
      </w:r>
      <w:r w:rsidRPr="00FD169B">
        <w:rPr>
          <w:rFonts w:cs="Calibri"/>
        </w:rPr>
        <w:t xml:space="preserve"> </w:t>
      </w:r>
      <w:r w:rsidR="00691DDE">
        <w:rPr>
          <w:rFonts w:cs="Calibri"/>
        </w:rPr>
        <w:t xml:space="preserve">a także </w:t>
      </w:r>
      <w:r w:rsidRPr="00FD169B">
        <w:rPr>
          <w:rFonts w:cs="Calibri"/>
        </w:rPr>
        <w:t>wskazywania naruszenia tychże.</w:t>
      </w:r>
    </w:p>
    <w:p w14:paraId="3E3A5840" w14:textId="77777777" w:rsidR="006E6818" w:rsidRDefault="006E6818">
      <w:pPr>
        <w:pStyle w:val="Akapitzlist"/>
        <w:spacing w:after="0" w:line="276" w:lineRule="auto"/>
        <w:jc w:val="both"/>
        <w:rPr>
          <w:rFonts w:cs="Calibri"/>
        </w:rPr>
      </w:pPr>
    </w:p>
    <w:p w14:paraId="5DDE47DD" w14:textId="77777777" w:rsidR="006E6818" w:rsidRPr="00031F88" w:rsidRDefault="000A5C6B">
      <w:pPr>
        <w:spacing w:after="0" w:line="276" w:lineRule="auto"/>
        <w:jc w:val="center"/>
        <w:rPr>
          <w:rFonts w:cs="Calibri"/>
          <w:b/>
          <w:bCs/>
          <w:sz w:val="28"/>
          <w:szCs w:val="28"/>
        </w:rPr>
      </w:pPr>
      <w:r w:rsidRPr="00031F88">
        <w:rPr>
          <w:rFonts w:cs="Calibri"/>
          <w:b/>
          <w:bCs/>
          <w:sz w:val="28"/>
          <w:szCs w:val="28"/>
        </w:rPr>
        <w:t>Przepisy końcowe</w:t>
      </w:r>
    </w:p>
    <w:p w14:paraId="3377C3F3" w14:textId="77777777" w:rsidR="006E6818" w:rsidRDefault="006E6818">
      <w:pPr>
        <w:spacing w:after="0" w:line="276" w:lineRule="auto"/>
        <w:jc w:val="both"/>
        <w:rPr>
          <w:rFonts w:cs="Calibri"/>
          <w:b/>
        </w:rPr>
      </w:pPr>
    </w:p>
    <w:p w14:paraId="14A512E1" w14:textId="77777777" w:rsidR="006E6818" w:rsidRDefault="000A5C6B" w:rsidP="00AA00A1">
      <w:pPr>
        <w:spacing w:after="0" w:line="276" w:lineRule="auto"/>
        <w:jc w:val="center"/>
        <w:rPr>
          <w:rFonts w:cs="Calibri"/>
          <w:b/>
        </w:rPr>
      </w:pPr>
      <w:r>
        <w:rPr>
          <w:rFonts w:cs="Calibri"/>
          <w:b/>
        </w:rPr>
        <w:t>§ 15.</w:t>
      </w:r>
    </w:p>
    <w:p w14:paraId="1BD1EDCC" w14:textId="4CC1731C" w:rsidR="006E6818" w:rsidRDefault="000A5C6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  <w:iCs/>
        </w:rPr>
        <w:t>Niniejsz</w:t>
      </w:r>
      <w:r w:rsidR="009D25EB">
        <w:rPr>
          <w:rFonts w:cs="Calibri"/>
          <w:iCs/>
        </w:rPr>
        <w:t>y dokument</w:t>
      </w:r>
      <w:r>
        <w:rPr>
          <w:rFonts w:cs="Calibri"/>
          <w:iCs/>
        </w:rPr>
        <w:t xml:space="preserve"> </w:t>
      </w:r>
      <w:r>
        <w:rPr>
          <w:rFonts w:cs="Calibri"/>
        </w:rPr>
        <w:t>wchodz</w:t>
      </w:r>
      <w:r w:rsidR="009D25EB">
        <w:rPr>
          <w:rFonts w:cs="Calibri"/>
        </w:rPr>
        <w:t>i</w:t>
      </w:r>
      <w:r>
        <w:rPr>
          <w:rFonts w:cs="Calibri"/>
        </w:rPr>
        <w:t xml:space="preserve"> w życie z dniem </w:t>
      </w:r>
      <w:r w:rsidR="006261C1">
        <w:rPr>
          <w:rFonts w:cs="Calibri"/>
        </w:rPr>
        <w:t>14 sierpnia 2024r.</w:t>
      </w:r>
    </w:p>
    <w:p w14:paraId="2D29119A" w14:textId="77777777" w:rsidR="009D25EB" w:rsidRDefault="009D25E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Publikacja niniejszego dokumentu następuje w formie:</w:t>
      </w:r>
    </w:p>
    <w:p w14:paraId="7E7A913F" w14:textId="0E8C36C9" w:rsidR="009D25EB" w:rsidRDefault="009D25EB" w:rsidP="009D25E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wywieszenia w placówce w miejscu ogólnodostępnym;</w:t>
      </w:r>
    </w:p>
    <w:p w14:paraId="4223B22B" w14:textId="359E142B" w:rsidR="00CC22C9" w:rsidRDefault="00FD169B" w:rsidP="009D25EB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cs="Calibri"/>
        </w:rPr>
      </w:pPr>
      <w:r w:rsidRPr="00C772A8">
        <w:rPr>
          <w:rFonts w:cs="Calibri"/>
        </w:rPr>
        <w:t>umieszcz</w:t>
      </w:r>
      <w:r w:rsidR="009D25EB">
        <w:rPr>
          <w:rFonts w:cs="Calibri"/>
        </w:rPr>
        <w:t>enia</w:t>
      </w:r>
      <w:r w:rsidRPr="00C772A8">
        <w:rPr>
          <w:rFonts w:cs="Calibri"/>
        </w:rPr>
        <w:t xml:space="preserve"> na stronie internetowej placówki</w:t>
      </w:r>
      <w:r w:rsidR="00691DDE">
        <w:rPr>
          <w:rFonts w:cs="Calibri"/>
        </w:rPr>
        <w:t xml:space="preserve"> </w:t>
      </w:r>
      <w:r w:rsidR="009D25EB">
        <w:rPr>
          <w:rFonts w:cs="Calibri"/>
        </w:rPr>
        <w:t xml:space="preserve">pod adresem </w:t>
      </w:r>
      <w:hyperlink r:id="rId7" w:history="1">
        <w:r w:rsidR="009D25EB" w:rsidRPr="00F25589">
          <w:rPr>
            <w:rStyle w:val="Hipercze"/>
            <w:rFonts w:cs="Calibri"/>
          </w:rPr>
          <w:t>www.naszabajka.pl</w:t>
        </w:r>
      </w:hyperlink>
    </w:p>
    <w:p w14:paraId="0ED6F1C7" w14:textId="2DDDCC7A" w:rsidR="00CC22C9" w:rsidRDefault="00C772A8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 w:rsidRPr="00C772A8">
        <w:rPr>
          <w:rFonts w:cs="Calibri"/>
        </w:rPr>
        <w:t xml:space="preserve">Dzieci zapoznawane są z powyższą problematyką poprzez </w:t>
      </w:r>
      <w:r>
        <w:rPr>
          <w:rFonts w:cs="Calibri"/>
        </w:rPr>
        <w:t xml:space="preserve">systematyczne </w:t>
      </w:r>
      <w:r w:rsidRPr="00C772A8">
        <w:rPr>
          <w:rFonts w:cs="Calibri"/>
        </w:rPr>
        <w:t xml:space="preserve">działania </w:t>
      </w:r>
      <w:proofErr w:type="spellStart"/>
      <w:r w:rsidRPr="00C772A8">
        <w:rPr>
          <w:rFonts w:cs="Calibri"/>
        </w:rPr>
        <w:t>edukacyjno</w:t>
      </w:r>
      <w:proofErr w:type="spellEnd"/>
      <w:r w:rsidRPr="00C772A8">
        <w:rPr>
          <w:rFonts w:cs="Calibri"/>
        </w:rPr>
        <w:t xml:space="preserve"> – wychowawcze prowadzone przez nauczycieli</w:t>
      </w:r>
      <w:r w:rsidR="00691DDE">
        <w:rPr>
          <w:rFonts w:cs="Calibri"/>
        </w:rPr>
        <w:t xml:space="preserve"> oraz poprzez wywieszenie w widoczny</w:t>
      </w:r>
      <w:r w:rsidR="009D25EB">
        <w:rPr>
          <w:rFonts w:cs="Calibri"/>
        </w:rPr>
        <w:t>ch miejscach w</w:t>
      </w:r>
      <w:r w:rsidR="00691DDE">
        <w:rPr>
          <w:rFonts w:cs="Calibri"/>
        </w:rPr>
        <w:t xml:space="preserve"> skróconej form</w:t>
      </w:r>
      <w:r w:rsidR="009D25EB">
        <w:rPr>
          <w:rFonts w:cs="Calibri"/>
        </w:rPr>
        <w:t>ie dostosowanej do stopnia rozwoju dzieci.</w:t>
      </w:r>
    </w:p>
    <w:p w14:paraId="79541A14" w14:textId="2BCC9442" w:rsidR="0009133B" w:rsidRPr="00C772A8" w:rsidRDefault="0009133B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Integralną część </w:t>
      </w:r>
      <w:r w:rsidR="009D25EB">
        <w:rPr>
          <w:rFonts w:cs="Calibri"/>
        </w:rPr>
        <w:t>dokumentu</w:t>
      </w:r>
      <w:r>
        <w:rPr>
          <w:rFonts w:cs="Calibri"/>
        </w:rPr>
        <w:t xml:space="preserve"> stanowią załączniki według poniższego wykazu:</w:t>
      </w:r>
    </w:p>
    <w:bookmarkEnd w:id="0"/>
    <w:p w14:paraId="57649911" w14:textId="41C51DA1" w:rsidR="00A261C8" w:rsidRPr="0009133B" w:rsidRDefault="00A261C8" w:rsidP="00C15C84">
      <w:pPr>
        <w:tabs>
          <w:tab w:val="left" w:pos="1276"/>
        </w:tabs>
        <w:spacing w:after="0" w:line="276" w:lineRule="auto"/>
        <w:rPr>
          <w:rFonts w:cs="Calibri"/>
        </w:rPr>
      </w:pPr>
      <w:r w:rsidRPr="0009133B">
        <w:rPr>
          <w:rFonts w:cs="Calibri"/>
          <w:i/>
          <w:iCs/>
        </w:rPr>
        <w:t>Załącznik nr 1</w:t>
      </w:r>
      <w:r w:rsidR="0009133B" w:rsidRPr="0009133B">
        <w:rPr>
          <w:rFonts w:cs="Calibri"/>
        </w:rPr>
        <w:t xml:space="preserve">  </w:t>
      </w:r>
      <w:r w:rsidR="0009133B" w:rsidRPr="0009133B">
        <w:rPr>
          <w:rFonts w:cs="Calibri"/>
        </w:rPr>
        <w:tab/>
      </w:r>
      <w:r w:rsidR="00C15C84">
        <w:rPr>
          <w:rFonts w:cs="Calibri"/>
        </w:rPr>
        <w:t xml:space="preserve">- </w:t>
      </w:r>
      <w:r w:rsidRPr="0009133B">
        <w:rPr>
          <w:rFonts w:cs="Calibri"/>
        </w:rPr>
        <w:t xml:space="preserve">Zasady bezpiecznej rekrutacji </w:t>
      </w:r>
      <w:r w:rsidR="00FA1EA0" w:rsidRPr="0009133B">
        <w:rPr>
          <w:rFonts w:cs="Calibri"/>
        </w:rPr>
        <w:t>pracowników placówki</w:t>
      </w:r>
      <w:r w:rsidRPr="0009133B">
        <w:rPr>
          <w:rFonts w:cs="Calibri"/>
        </w:rPr>
        <w:t>.</w:t>
      </w:r>
    </w:p>
    <w:p w14:paraId="5F25DFE8" w14:textId="400513E1" w:rsidR="0009133B" w:rsidRPr="0009133B" w:rsidRDefault="00A261C8" w:rsidP="00C15C84">
      <w:pPr>
        <w:spacing w:after="0" w:line="276" w:lineRule="auto"/>
        <w:rPr>
          <w:rFonts w:cs="Calibri"/>
        </w:rPr>
      </w:pPr>
      <w:r w:rsidRPr="0009133B">
        <w:rPr>
          <w:rFonts w:cs="Calibri"/>
          <w:i/>
          <w:iCs/>
        </w:rPr>
        <w:lastRenderedPageBreak/>
        <w:t>Załącznik nr 2</w:t>
      </w:r>
      <w:r w:rsidR="0009133B" w:rsidRPr="0009133B">
        <w:rPr>
          <w:rFonts w:cs="Calibri"/>
          <w:i/>
          <w:iCs/>
        </w:rPr>
        <w:t xml:space="preserve">  </w:t>
      </w:r>
      <w:r w:rsidR="0009133B" w:rsidRPr="0009133B">
        <w:rPr>
          <w:rFonts w:cs="Calibri"/>
          <w:i/>
          <w:iCs/>
        </w:rPr>
        <w:tab/>
      </w:r>
      <w:r w:rsidR="00C15C84">
        <w:rPr>
          <w:rFonts w:cs="Calibri"/>
          <w:i/>
          <w:iCs/>
        </w:rPr>
        <w:t xml:space="preserve">- </w:t>
      </w:r>
      <w:r w:rsidRPr="0009133B">
        <w:rPr>
          <w:rFonts w:cs="Calibri"/>
          <w:i/>
          <w:iCs/>
        </w:rPr>
        <w:t>Z</w:t>
      </w:r>
      <w:r w:rsidRPr="0009133B">
        <w:rPr>
          <w:rFonts w:cs="Calibri"/>
        </w:rPr>
        <w:t xml:space="preserve">asady bezpiecznych relacji pracownik placówki  – dziecko </w:t>
      </w:r>
      <w:r w:rsidR="006E791F" w:rsidRPr="0009133B">
        <w:rPr>
          <w:rFonts w:cs="Calibri"/>
        </w:rPr>
        <w:t>oraz</w:t>
      </w:r>
      <w:r w:rsidRPr="0009133B">
        <w:rPr>
          <w:rFonts w:cs="Calibri"/>
        </w:rPr>
        <w:t xml:space="preserve"> </w:t>
      </w:r>
      <w:r w:rsidR="0009133B" w:rsidRPr="0009133B">
        <w:rPr>
          <w:rFonts w:cs="Calibri"/>
        </w:rPr>
        <w:t xml:space="preserve">dziecko – dziecko. </w:t>
      </w:r>
    </w:p>
    <w:p w14:paraId="4243FDDF" w14:textId="279E02BD" w:rsidR="0009133B" w:rsidRPr="0009133B" w:rsidRDefault="004942E4" w:rsidP="007369F9">
      <w:pPr>
        <w:tabs>
          <w:tab w:val="left" w:pos="1418"/>
          <w:tab w:val="left" w:pos="1560"/>
          <w:tab w:val="left" w:pos="2127"/>
          <w:tab w:val="left" w:pos="2835"/>
          <w:tab w:val="left" w:pos="3119"/>
        </w:tabs>
        <w:spacing w:after="0" w:line="276" w:lineRule="auto"/>
        <w:jc w:val="both"/>
        <w:rPr>
          <w:rFonts w:cs="Calibri"/>
          <w:b/>
          <w:bCs/>
        </w:rPr>
      </w:pPr>
      <w:r w:rsidRPr="0009133B">
        <w:rPr>
          <w:rFonts w:cs="Calibri"/>
          <w:i/>
          <w:iCs/>
        </w:rPr>
        <w:t>Załącznik nr 3</w:t>
      </w:r>
      <w:r w:rsidR="0009133B" w:rsidRPr="0009133B">
        <w:rPr>
          <w:rFonts w:cs="Calibri"/>
          <w:i/>
          <w:iCs/>
        </w:rPr>
        <w:t xml:space="preserve"> </w:t>
      </w:r>
      <w:r w:rsidR="0009133B">
        <w:rPr>
          <w:rFonts w:cs="Calibri"/>
          <w:i/>
          <w:iCs/>
        </w:rPr>
        <w:tab/>
      </w:r>
      <w:r w:rsidR="00C15C84">
        <w:rPr>
          <w:rFonts w:cs="Calibri"/>
          <w:i/>
          <w:iCs/>
        </w:rPr>
        <w:t xml:space="preserve">- </w:t>
      </w:r>
      <w:r w:rsidRPr="0009133B">
        <w:rPr>
          <w:rFonts w:cs="Calibri"/>
        </w:rPr>
        <w:t xml:space="preserve">Przykładowe czynniki ryzyka krzywdzenia dzieci ze szczególnym </w:t>
      </w:r>
      <w:r w:rsidR="0009133B" w:rsidRPr="0009133B">
        <w:rPr>
          <w:rFonts w:cs="Calibri"/>
        </w:rPr>
        <w:t xml:space="preserve">uwzględnieniem </w:t>
      </w:r>
      <w:r w:rsidR="00C15C84">
        <w:rPr>
          <w:rFonts w:cs="Calibri"/>
        </w:rPr>
        <w:t xml:space="preserve">      </w:t>
      </w:r>
      <w:r w:rsidR="0009133B" w:rsidRPr="0009133B">
        <w:rPr>
          <w:rFonts w:cs="Calibri"/>
        </w:rPr>
        <w:t>dzieci o specjalnych potrzebach edukacyjnych i dzieci niepełnosprawnych.</w:t>
      </w:r>
    </w:p>
    <w:p w14:paraId="06D3CE0F" w14:textId="61A1EEF5" w:rsidR="0009133B" w:rsidRPr="0009133B" w:rsidRDefault="004942E4" w:rsidP="007369F9">
      <w:pPr>
        <w:spacing w:after="0" w:line="276" w:lineRule="auto"/>
        <w:jc w:val="both"/>
        <w:rPr>
          <w:rFonts w:cs="Calibri"/>
        </w:rPr>
      </w:pPr>
      <w:r w:rsidRPr="0009133B">
        <w:rPr>
          <w:rFonts w:cs="Calibri"/>
          <w:i/>
          <w:iCs/>
        </w:rPr>
        <w:t>Załącznik nr 4</w:t>
      </w:r>
      <w:r w:rsidR="0009133B" w:rsidRPr="0009133B">
        <w:rPr>
          <w:rFonts w:cs="Calibri"/>
          <w:i/>
          <w:iCs/>
        </w:rPr>
        <w:t xml:space="preserve"> </w:t>
      </w:r>
      <w:r w:rsidR="0009133B" w:rsidRPr="0009133B">
        <w:rPr>
          <w:rFonts w:cs="Calibri"/>
          <w:i/>
          <w:iCs/>
        </w:rPr>
        <w:tab/>
      </w:r>
      <w:r w:rsidR="00C15C84">
        <w:rPr>
          <w:rFonts w:cs="Calibri"/>
          <w:i/>
          <w:iCs/>
        </w:rPr>
        <w:t xml:space="preserve">- </w:t>
      </w:r>
      <w:r w:rsidRPr="0009133B">
        <w:rPr>
          <w:rFonts w:cs="Calibri"/>
        </w:rPr>
        <w:t>Przykładowe symptomy krzywdzenia dzieci,</w:t>
      </w:r>
      <w:r w:rsidRPr="0009133B">
        <w:rPr>
          <w:rFonts w:cs="Calibri"/>
          <w:b/>
          <w:bCs/>
        </w:rPr>
        <w:t xml:space="preserve"> </w:t>
      </w:r>
      <w:r w:rsidRPr="0009133B">
        <w:rPr>
          <w:rFonts w:cs="Calibri"/>
        </w:rPr>
        <w:t xml:space="preserve">ze szczególnym </w:t>
      </w:r>
      <w:r w:rsidR="0009133B" w:rsidRPr="0009133B">
        <w:rPr>
          <w:rFonts w:cs="Calibri"/>
        </w:rPr>
        <w:t>uwzględnieniem dzieci o specjalnych potrzebach edukacyjnych i dzieci niepełnosprawnych.</w:t>
      </w:r>
    </w:p>
    <w:p w14:paraId="51BA43DD" w14:textId="7618AA0B" w:rsidR="0009133B" w:rsidRPr="0009133B" w:rsidRDefault="004170FA" w:rsidP="007369F9">
      <w:pPr>
        <w:tabs>
          <w:tab w:val="left" w:pos="1418"/>
        </w:tabs>
        <w:spacing w:after="0" w:line="276" w:lineRule="auto"/>
        <w:jc w:val="both"/>
        <w:rPr>
          <w:rFonts w:cs="Calibri"/>
        </w:rPr>
      </w:pPr>
      <w:r w:rsidRPr="0009133B">
        <w:rPr>
          <w:rFonts w:cs="Calibri"/>
          <w:i/>
          <w:iCs/>
        </w:rPr>
        <w:t>Załącznik nr 5</w:t>
      </w:r>
      <w:r w:rsidR="0009133B" w:rsidRPr="0009133B">
        <w:rPr>
          <w:rFonts w:cs="Calibri"/>
        </w:rPr>
        <w:t xml:space="preserve">  </w:t>
      </w:r>
      <w:r w:rsidR="00C15C84">
        <w:rPr>
          <w:rFonts w:cs="Calibri"/>
        </w:rPr>
        <w:tab/>
        <w:t xml:space="preserve">- </w:t>
      </w:r>
      <w:r w:rsidRPr="0009133B">
        <w:rPr>
          <w:rFonts w:cs="Calibri"/>
        </w:rPr>
        <w:t xml:space="preserve">Zasady interwencji w przypadku podejrzenia lub stwierdzenia faktu </w:t>
      </w:r>
      <w:r w:rsidR="0009133B" w:rsidRPr="0009133B">
        <w:rPr>
          <w:rFonts w:cs="Calibri"/>
        </w:rPr>
        <w:t xml:space="preserve">krzywdzenia małoletniego przez pracownika placówki.  </w:t>
      </w:r>
    </w:p>
    <w:p w14:paraId="48A9FD90" w14:textId="77777777" w:rsidR="00C15C84" w:rsidRDefault="004170FA" w:rsidP="007369F9">
      <w:pPr>
        <w:tabs>
          <w:tab w:val="left" w:pos="1418"/>
        </w:tabs>
        <w:spacing w:after="0" w:line="276" w:lineRule="auto"/>
        <w:ind w:left="1418" w:hanging="1418"/>
        <w:jc w:val="both"/>
        <w:rPr>
          <w:rFonts w:cs="Calibri"/>
        </w:rPr>
      </w:pPr>
      <w:r w:rsidRPr="0009133B">
        <w:rPr>
          <w:rFonts w:cs="Calibri"/>
          <w:i/>
          <w:iCs/>
        </w:rPr>
        <w:t>Załącznik nr 6</w:t>
      </w:r>
      <w:r w:rsidR="0009133B" w:rsidRPr="0009133B">
        <w:rPr>
          <w:rFonts w:cs="Calibri"/>
        </w:rPr>
        <w:t xml:space="preserve"> </w:t>
      </w:r>
      <w:r w:rsidR="00C15C84">
        <w:rPr>
          <w:rFonts w:cs="Calibri"/>
        </w:rPr>
        <w:tab/>
        <w:t xml:space="preserve">-  </w:t>
      </w:r>
      <w:r w:rsidRPr="0009133B">
        <w:rPr>
          <w:rFonts w:cs="Calibri"/>
        </w:rPr>
        <w:t>Zasady interwencji w przypadku podejrzenia lub stwierdzenia faktu krzywdzenia</w:t>
      </w:r>
    </w:p>
    <w:p w14:paraId="6281AD68" w14:textId="029FD48E" w:rsidR="004170FA" w:rsidRPr="0009133B" w:rsidRDefault="004170FA" w:rsidP="007369F9">
      <w:pPr>
        <w:tabs>
          <w:tab w:val="left" w:pos="1418"/>
        </w:tabs>
        <w:spacing w:after="0" w:line="276" w:lineRule="auto"/>
        <w:ind w:left="1418" w:hanging="1418"/>
        <w:jc w:val="both"/>
        <w:rPr>
          <w:rFonts w:cs="Calibri"/>
        </w:rPr>
      </w:pPr>
      <w:r w:rsidRPr="0009133B">
        <w:rPr>
          <w:rFonts w:cs="Calibri"/>
        </w:rPr>
        <w:t>małoletniego przez opiekunów,</w:t>
      </w:r>
    </w:p>
    <w:p w14:paraId="73562D53" w14:textId="77777777" w:rsidR="00C15C84" w:rsidRDefault="004170FA" w:rsidP="007369F9">
      <w:pPr>
        <w:tabs>
          <w:tab w:val="left" w:pos="1418"/>
        </w:tabs>
        <w:spacing w:after="0" w:line="276" w:lineRule="auto"/>
        <w:ind w:left="1560" w:hanging="1560"/>
        <w:jc w:val="both"/>
        <w:rPr>
          <w:rFonts w:cs="Calibri"/>
        </w:rPr>
      </w:pPr>
      <w:r w:rsidRPr="0009133B">
        <w:rPr>
          <w:rFonts w:cs="Calibri"/>
          <w:i/>
          <w:iCs/>
        </w:rPr>
        <w:t>Załączni</w:t>
      </w:r>
      <w:r w:rsidR="0009133B">
        <w:rPr>
          <w:rFonts w:cs="Calibri"/>
          <w:i/>
          <w:iCs/>
        </w:rPr>
        <w:t>k</w:t>
      </w:r>
      <w:r w:rsidRPr="0009133B">
        <w:rPr>
          <w:rFonts w:cs="Calibri"/>
          <w:i/>
          <w:iCs/>
        </w:rPr>
        <w:t xml:space="preserve"> nr 7</w:t>
      </w:r>
      <w:r w:rsidR="0009133B" w:rsidRPr="0009133B">
        <w:rPr>
          <w:rFonts w:cs="Calibri"/>
        </w:rPr>
        <w:t xml:space="preserve">  </w:t>
      </w:r>
      <w:r w:rsidR="00C15C84">
        <w:rPr>
          <w:rFonts w:cs="Calibri"/>
        </w:rPr>
        <w:tab/>
        <w:t xml:space="preserve">- </w:t>
      </w:r>
      <w:r w:rsidR="0009133B" w:rsidRPr="0009133B">
        <w:rPr>
          <w:rFonts w:cs="Calibri"/>
        </w:rPr>
        <w:tab/>
      </w:r>
      <w:r w:rsidRPr="0009133B">
        <w:rPr>
          <w:rFonts w:cs="Calibri"/>
        </w:rPr>
        <w:t xml:space="preserve">Zasady interwencji w przypadku podejrzenia lub stwierdzenia faktu krzywdzenia </w:t>
      </w:r>
    </w:p>
    <w:p w14:paraId="23E65BA7" w14:textId="12A8AC03" w:rsidR="004170FA" w:rsidRPr="0009133B" w:rsidRDefault="004170FA" w:rsidP="007369F9">
      <w:pPr>
        <w:tabs>
          <w:tab w:val="left" w:pos="1418"/>
        </w:tabs>
        <w:spacing w:after="0" w:line="276" w:lineRule="auto"/>
        <w:ind w:left="1560" w:hanging="1560"/>
        <w:jc w:val="both"/>
        <w:rPr>
          <w:rFonts w:cs="Calibri"/>
        </w:rPr>
      </w:pPr>
      <w:r w:rsidRPr="0009133B">
        <w:rPr>
          <w:rFonts w:cs="Calibri"/>
        </w:rPr>
        <w:t xml:space="preserve">małoletniego przez innego wychowanka placówki. </w:t>
      </w:r>
    </w:p>
    <w:p w14:paraId="481D999C" w14:textId="2E4D7C53" w:rsidR="00FA1EA0" w:rsidRPr="0009133B" w:rsidRDefault="00FA1EA0" w:rsidP="007369F9">
      <w:pPr>
        <w:spacing w:after="0" w:line="276" w:lineRule="auto"/>
        <w:jc w:val="both"/>
        <w:rPr>
          <w:rFonts w:cs="Calibri"/>
        </w:rPr>
      </w:pPr>
      <w:r w:rsidRPr="0009133B">
        <w:rPr>
          <w:rFonts w:cs="Calibri"/>
          <w:i/>
          <w:iCs/>
        </w:rPr>
        <w:t xml:space="preserve">Załącznik nr </w:t>
      </w:r>
      <w:r w:rsidR="004170FA" w:rsidRPr="0009133B">
        <w:rPr>
          <w:rFonts w:cs="Calibri"/>
          <w:i/>
          <w:iCs/>
        </w:rPr>
        <w:t>8</w:t>
      </w:r>
      <w:r w:rsidR="0009133B" w:rsidRPr="0009133B">
        <w:rPr>
          <w:rFonts w:cs="Calibri"/>
          <w:i/>
          <w:iCs/>
        </w:rPr>
        <w:t xml:space="preserve"> </w:t>
      </w:r>
      <w:r w:rsidR="0009133B" w:rsidRPr="0009133B">
        <w:rPr>
          <w:rFonts w:cs="Calibri"/>
          <w:i/>
          <w:iCs/>
        </w:rPr>
        <w:tab/>
      </w:r>
      <w:r w:rsidR="00C15C84">
        <w:rPr>
          <w:rFonts w:cs="Calibri"/>
          <w:i/>
          <w:iCs/>
        </w:rPr>
        <w:t xml:space="preserve">- </w:t>
      </w:r>
      <w:r w:rsidRPr="0009133B">
        <w:rPr>
          <w:rFonts w:cs="Calibri"/>
        </w:rPr>
        <w:t>Wytyczne dotyczące zasad ochrony danych osobowych i wizerunku dziecka.</w:t>
      </w:r>
    </w:p>
    <w:p w14:paraId="09ECD1FB" w14:textId="6BDBA33D" w:rsidR="004170FA" w:rsidRPr="0009133B" w:rsidRDefault="004170FA" w:rsidP="007369F9">
      <w:pPr>
        <w:tabs>
          <w:tab w:val="left" w:pos="1560"/>
        </w:tabs>
        <w:spacing w:after="0" w:line="276" w:lineRule="auto"/>
        <w:jc w:val="both"/>
        <w:rPr>
          <w:rFonts w:cs="Calibri"/>
        </w:rPr>
      </w:pPr>
      <w:r w:rsidRPr="0009133B">
        <w:rPr>
          <w:rFonts w:cs="Calibri"/>
          <w:i/>
          <w:iCs/>
        </w:rPr>
        <w:t xml:space="preserve">Załącznik nr </w:t>
      </w:r>
      <w:r w:rsidR="0009133B" w:rsidRPr="0009133B">
        <w:rPr>
          <w:rFonts w:cs="Calibri"/>
          <w:i/>
          <w:iCs/>
        </w:rPr>
        <w:t>9</w:t>
      </w:r>
      <w:r w:rsidR="0009133B" w:rsidRPr="0009133B">
        <w:rPr>
          <w:rFonts w:cs="Calibri"/>
        </w:rPr>
        <w:t xml:space="preserve">   </w:t>
      </w:r>
      <w:r w:rsidR="00C15C84">
        <w:rPr>
          <w:rFonts w:cs="Calibri"/>
        </w:rPr>
        <w:t xml:space="preserve">-  </w:t>
      </w:r>
      <w:r w:rsidRPr="0009133B">
        <w:rPr>
          <w:rFonts w:cs="Calibri"/>
        </w:rPr>
        <w:t xml:space="preserve">Wzór karty interwencji. </w:t>
      </w:r>
    </w:p>
    <w:p w14:paraId="0E2DB105" w14:textId="77777777" w:rsidR="004170FA" w:rsidRPr="00065A28" w:rsidRDefault="004170FA" w:rsidP="00065A28">
      <w:pPr>
        <w:spacing w:after="0" w:line="276" w:lineRule="auto"/>
        <w:ind w:firstLine="357"/>
        <w:jc w:val="both"/>
        <w:rPr>
          <w:rFonts w:cs="Calibri"/>
        </w:rPr>
      </w:pPr>
    </w:p>
    <w:p w14:paraId="7EE372E2" w14:textId="77777777" w:rsidR="002C300E" w:rsidRPr="007369F9" w:rsidRDefault="002C300E" w:rsidP="00AC740E">
      <w:pPr>
        <w:spacing w:after="0" w:line="276" w:lineRule="auto"/>
        <w:ind w:left="357"/>
        <w:jc w:val="both"/>
        <w:rPr>
          <w:rFonts w:cs="Calibri"/>
        </w:rPr>
      </w:pPr>
    </w:p>
    <w:p w14:paraId="4795AF30" w14:textId="276CC307" w:rsidR="006E791F" w:rsidRPr="007369F9" w:rsidRDefault="006E791F" w:rsidP="00AC740E">
      <w:pPr>
        <w:spacing w:after="0" w:line="276" w:lineRule="auto"/>
        <w:ind w:left="357"/>
        <w:jc w:val="both"/>
        <w:rPr>
          <w:rFonts w:cs="Calibri"/>
        </w:rPr>
      </w:pP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</w:r>
      <w:r w:rsidRPr="007369F9">
        <w:rPr>
          <w:rFonts w:cs="Calibri"/>
        </w:rPr>
        <w:tab/>
        <w:t>Opracowała:</w:t>
      </w:r>
    </w:p>
    <w:p w14:paraId="792D8078" w14:textId="520C4DC8" w:rsidR="007369F9" w:rsidRPr="007369F9" w:rsidRDefault="007369F9" w:rsidP="007369F9">
      <w:pPr>
        <w:spacing w:after="0" w:line="276" w:lineRule="auto"/>
        <w:ind w:left="5320" w:firstLine="352"/>
        <w:jc w:val="both"/>
        <w:rPr>
          <w:rFonts w:cs="Calibri"/>
        </w:rPr>
      </w:pPr>
      <w:r w:rsidRPr="007369F9">
        <w:rPr>
          <w:rFonts w:cs="Calibri"/>
        </w:rPr>
        <w:t>mgr Małgorzata Błaszkiewicz</w:t>
      </w:r>
    </w:p>
    <w:p w14:paraId="59133C90" w14:textId="77777777" w:rsidR="00AC740E" w:rsidRPr="00FA1EA0" w:rsidRDefault="00AC740E" w:rsidP="005C095C">
      <w:pPr>
        <w:spacing w:after="0" w:line="276" w:lineRule="auto"/>
        <w:ind w:firstLine="357"/>
        <w:jc w:val="both"/>
        <w:rPr>
          <w:rFonts w:cs="Calibri"/>
          <w:b/>
          <w:bCs/>
          <w:i/>
          <w:iCs/>
        </w:rPr>
      </w:pPr>
    </w:p>
    <w:p w14:paraId="19CDEDE6" w14:textId="77777777" w:rsidR="006E791F" w:rsidRDefault="006E791F">
      <w:pPr>
        <w:spacing w:after="0" w:line="276" w:lineRule="auto"/>
        <w:jc w:val="both"/>
        <w:rPr>
          <w:rFonts w:cs="Calibri"/>
          <w:b/>
          <w:bCs/>
        </w:rPr>
      </w:pPr>
    </w:p>
    <w:p w14:paraId="1BB8DBDF" w14:textId="77777777" w:rsidR="006E791F" w:rsidRDefault="006E791F">
      <w:pPr>
        <w:spacing w:after="0" w:line="276" w:lineRule="auto"/>
        <w:jc w:val="both"/>
        <w:rPr>
          <w:rFonts w:cs="Calibri"/>
          <w:b/>
          <w:bCs/>
        </w:rPr>
      </w:pPr>
    </w:p>
    <w:p w14:paraId="2BF4F6D0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699A5A49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040F310A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01647E28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03B1E513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55AA5AF5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06B83383" w14:textId="77777777" w:rsidR="00C15C84" w:rsidRDefault="00C15C84">
      <w:pPr>
        <w:spacing w:after="0" w:line="276" w:lineRule="auto"/>
        <w:jc w:val="both"/>
        <w:rPr>
          <w:rFonts w:cs="Calibri"/>
          <w:b/>
          <w:bCs/>
          <w:i/>
          <w:iCs/>
        </w:rPr>
      </w:pPr>
    </w:p>
    <w:p w14:paraId="2458DDFE" w14:textId="77777777" w:rsidR="00FB7684" w:rsidRDefault="00FB7684">
      <w:pPr>
        <w:spacing w:after="0" w:line="276" w:lineRule="auto"/>
        <w:jc w:val="both"/>
        <w:rPr>
          <w:rFonts w:cs="Calibri"/>
          <w:b/>
          <w:bCs/>
        </w:rPr>
      </w:pPr>
    </w:p>
    <w:sectPr w:rsidR="00FB7684" w:rsidSect="006E791F">
      <w:footerReference w:type="default" r:id="rId8"/>
      <w:pgSz w:w="11906" w:h="16838"/>
      <w:pgMar w:top="1134" w:right="1417" w:bottom="127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6AD4" w14:textId="77777777" w:rsidR="009C0A1F" w:rsidRDefault="009C0A1F" w:rsidP="00FC0303">
      <w:pPr>
        <w:spacing w:after="0" w:line="240" w:lineRule="auto"/>
      </w:pPr>
      <w:r>
        <w:separator/>
      </w:r>
    </w:p>
  </w:endnote>
  <w:endnote w:type="continuationSeparator" w:id="0">
    <w:p w14:paraId="066FDFA1" w14:textId="77777777" w:rsidR="009C0A1F" w:rsidRDefault="009C0A1F" w:rsidP="00FC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909516"/>
      <w:docPartObj>
        <w:docPartGallery w:val="Page Numbers (Bottom of Page)"/>
        <w:docPartUnique/>
      </w:docPartObj>
    </w:sdtPr>
    <w:sdtContent>
      <w:p w14:paraId="0678F985" w14:textId="44D9FAE1" w:rsidR="008B4E5D" w:rsidRDefault="008B4E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DD3B8" w14:textId="77777777" w:rsidR="00FC0303" w:rsidRDefault="00FC0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DFF98" w14:textId="77777777" w:rsidR="009C0A1F" w:rsidRDefault="009C0A1F" w:rsidP="00FC0303">
      <w:pPr>
        <w:spacing w:after="0" w:line="240" w:lineRule="auto"/>
      </w:pPr>
      <w:r>
        <w:separator/>
      </w:r>
    </w:p>
  </w:footnote>
  <w:footnote w:type="continuationSeparator" w:id="0">
    <w:p w14:paraId="486E703A" w14:textId="77777777" w:rsidR="009C0A1F" w:rsidRDefault="009C0A1F" w:rsidP="00FC0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50D"/>
    <w:multiLevelType w:val="hybridMultilevel"/>
    <w:tmpl w:val="8F44CE8A"/>
    <w:lvl w:ilvl="0" w:tplc="099039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5F3673"/>
    <w:multiLevelType w:val="hybridMultilevel"/>
    <w:tmpl w:val="502E63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890"/>
    <w:multiLevelType w:val="multilevel"/>
    <w:tmpl w:val="0E8A06D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FB242A"/>
    <w:multiLevelType w:val="hybridMultilevel"/>
    <w:tmpl w:val="5F8AB8B4"/>
    <w:lvl w:ilvl="0" w:tplc="C18EF4A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2A8"/>
    <w:multiLevelType w:val="multilevel"/>
    <w:tmpl w:val="0EB80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E05062"/>
    <w:multiLevelType w:val="multilevel"/>
    <w:tmpl w:val="1B62CE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D16A04"/>
    <w:multiLevelType w:val="hybridMultilevel"/>
    <w:tmpl w:val="BADE702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20265B"/>
    <w:multiLevelType w:val="hybridMultilevel"/>
    <w:tmpl w:val="30BE7540"/>
    <w:lvl w:ilvl="0" w:tplc="0EA2DEE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421B71"/>
    <w:multiLevelType w:val="hybridMultilevel"/>
    <w:tmpl w:val="74FA0B56"/>
    <w:lvl w:ilvl="0" w:tplc="E6EED2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D450C52"/>
    <w:multiLevelType w:val="hybridMultilevel"/>
    <w:tmpl w:val="231A0518"/>
    <w:lvl w:ilvl="0" w:tplc="146E10B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CB7343"/>
    <w:multiLevelType w:val="multilevel"/>
    <w:tmpl w:val="56A4548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F10B3B"/>
    <w:multiLevelType w:val="multilevel"/>
    <w:tmpl w:val="18DAE2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1EB466F"/>
    <w:multiLevelType w:val="hybridMultilevel"/>
    <w:tmpl w:val="45B4882E"/>
    <w:lvl w:ilvl="0" w:tplc="0D1C5D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374169D"/>
    <w:multiLevelType w:val="multilevel"/>
    <w:tmpl w:val="723006C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3C862203"/>
    <w:multiLevelType w:val="multilevel"/>
    <w:tmpl w:val="008079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30B3809"/>
    <w:multiLevelType w:val="hybridMultilevel"/>
    <w:tmpl w:val="FBA0E782"/>
    <w:lvl w:ilvl="0" w:tplc="38989F7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5477E4"/>
    <w:multiLevelType w:val="multilevel"/>
    <w:tmpl w:val="6B946C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841538"/>
    <w:multiLevelType w:val="multilevel"/>
    <w:tmpl w:val="8E2A7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583BA8"/>
    <w:multiLevelType w:val="hybridMultilevel"/>
    <w:tmpl w:val="9D52EF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C09E8"/>
    <w:multiLevelType w:val="hybridMultilevel"/>
    <w:tmpl w:val="7F987262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60222E"/>
    <w:multiLevelType w:val="multilevel"/>
    <w:tmpl w:val="D8500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61D69DD"/>
    <w:multiLevelType w:val="multilevel"/>
    <w:tmpl w:val="3DC2B8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ED97248"/>
    <w:multiLevelType w:val="hybridMultilevel"/>
    <w:tmpl w:val="05ACE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43DAF"/>
    <w:multiLevelType w:val="multilevel"/>
    <w:tmpl w:val="4D1479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7F72FAA"/>
    <w:multiLevelType w:val="multilevel"/>
    <w:tmpl w:val="A448F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A076DDD"/>
    <w:multiLevelType w:val="multilevel"/>
    <w:tmpl w:val="0EB80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1133E0E"/>
    <w:multiLevelType w:val="hybridMultilevel"/>
    <w:tmpl w:val="AF886CEA"/>
    <w:lvl w:ilvl="0" w:tplc="76B8ED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108B5"/>
    <w:multiLevelType w:val="multilevel"/>
    <w:tmpl w:val="8E04AA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F4420D4"/>
    <w:multiLevelType w:val="hybridMultilevel"/>
    <w:tmpl w:val="236E7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04765">
    <w:abstractNumId w:val="13"/>
  </w:num>
  <w:num w:numId="2" w16cid:durableId="1923367083">
    <w:abstractNumId w:val="25"/>
  </w:num>
  <w:num w:numId="3" w16cid:durableId="323974052">
    <w:abstractNumId w:val="20"/>
  </w:num>
  <w:num w:numId="4" w16cid:durableId="1233350531">
    <w:abstractNumId w:val="24"/>
  </w:num>
  <w:num w:numId="5" w16cid:durableId="1212613791">
    <w:abstractNumId w:val="17"/>
  </w:num>
  <w:num w:numId="6" w16cid:durableId="1136681368">
    <w:abstractNumId w:val="23"/>
  </w:num>
  <w:num w:numId="7" w16cid:durableId="1779250821">
    <w:abstractNumId w:val="16"/>
  </w:num>
  <w:num w:numId="8" w16cid:durableId="176047086">
    <w:abstractNumId w:val="5"/>
  </w:num>
  <w:num w:numId="9" w16cid:durableId="790517265">
    <w:abstractNumId w:val="14"/>
  </w:num>
  <w:num w:numId="10" w16cid:durableId="1316106777">
    <w:abstractNumId w:val="10"/>
  </w:num>
  <w:num w:numId="11" w16cid:durableId="737284477">
    <w:abstractNumId w:val="2"/>
  </w:num>
  <w:num w:numId="12" w16cid:durableId="1137993810">
    <w:abstractNumId w:val="11"/>
  </w:num>
  <w:num w:numId="13" w16cid:durableId="1496338261">
    <w:abstractNumId w:val="27"/>
  </w:num>
  <w:num w:numId="14" w16cid:durableId="1518036640">
    <w:abstractNumId w:val="21"/>
  </w:num>
  <w:num w:numId="15" w16cid:durableId="1891918366">
    <w:abstractNumId w:val="8"/>
  </w:num>
  <w:num w:numId="16" w16cid:durableId="1007902529">
    <w:abstractNumId w:val="12"/>
  </w:num>
  <w:num w:numId="17" w16cid:durableId="1802377410">
    <w:abstractNumId w:val="7"/>
  </w:num>
  <w:num w:numId="18" w16cid:durableId="107547981">
    <w:abstractNumId w:val="0"/>
  </w:num>
  <w:num w:numId="19" w16cid:durableId="981887730">
    <w:abstractNumId w:val="15"/>
  </w:num>
  <w:num w:numId="20" w16cid:durableId="816383135">
    <w:abstractNumId w:val="28"/>
  </w:num>
  <w:num w:numId="21" w16cid:durableId="1938366337">
    <w:abstractNumId w:val="22"/>
  </w:num>
  <w:num w:numId="22" w16cid:durableId="796795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946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5420495">
    <w:abstractNumId w:val="19"/>
  </w:num>
  <w:num w:numId="25" w16cid:durableId="1734352809">
    <w:abstractNumId w:val="18"/>
  </w:num>
  <w:num w:numId="26" w16cid:durableId="114718784">
    <w:abstractNumId w:val="6"/>
  </w:num>
  <w:num w:numId="27" w16cid:durableId="1439905318">
    <w:abstractNumId w:val="1"/>
  </w:num>
  <w:num w:numId="28" w16cid:durableId="14493520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0189823">
    <w:abstractNumId w:val="4"/>
  </w:num>
  <w:num w:numId="30" w16cid:durableId="125030972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818"/>
    <w:rsid w:val="00000FBB"/>
    <w:rsid w:val="00014480"/>
    <w:rsid w:val="00031F88"/>
    <w:rsid w:val="00034B41"/>
    <w:rsid w:val="000408FB"/>
    <w:rsid w:val="00047F51"/>
    <w:rsid w:val="00055528"/>
    <w:rsid w:val="00065A28"/>
    <w:rsid w:val="00071E7B"/>
    <w:rsid w:val="0009133B"/>
    <w:rsid w:val="000A5C6B"/>
    <w:rsid w:val="000B5FDB"/>
    <w:rsid w:val="000C2526"/>
    <w:rsid w:val="000D6F5E"/>
    <w:rsid w:val="000F060C"/>
    <w:rsid w:val="0010014C"/>
    <w:rsid w:val="0010666B"/>
    <w:rsid w:val="00131F32"/>
    <w:rsid w:val="00133519"/>
    <w:rsid w:val="001364BA"/>
    <w:rsid w:val="00155DF0"/>
    <w:rsid w:val="00157E42"/>
    <w:rsid w:val="00160F11"/>
    <w:rsid w:val="001611AA"/>
    <w:rsid w:val="00185DA7"/>
    <w:rsid w:val="00192806"/>
    <w:rsid w:val="001A15D7"/>
    <w:rsid w:val="001A4FB6"/>
    <w:rsid w:val="001C6B18"/>
    <w:rsid w:val="001E0585"/>
    <w:rsid w:val="001E417A"/>
    <w:rsid w:val="001F29FA"/>
    <w:rsid w:val="001F3D8A"/>
    <w:rsid w:val="00202B95"/>
    <w:rsid w:val="00206144"/>
    <w:rsid w:val="00207C30"/>
    <w:rsid w:val="00214780"/>
    <w:rsid w:val="00221AF1"/>
    <w:rsid w:val="00223D5F"/>
    <w:rsid w:val="00252D84"/>
    <w:rsid w:val="00263B93"/>
    <w:rsid w:val="0028005E"/>
    <w:rsid w:val="00284AC3"/>
    <w:rsid w:val="00291C4B"/>
    <w:rsid w:val="002A317E"/>
    <w:rsid w:val="002C300E"/>
    <w:rsid w:val="002E1289"/>
    <w:rsid w:val="002E1804"/>
    <w:rsid w:val="00302EBA"/>
    <w:rsid w:val="0032368B"/>
    <w:rsid w:val="00331161"/>
    <w:rsid w:val="0035557E"/>
    <w:rsid w:val="003637E8"/>
    <w:rsid w:val="00365FE6"/>
    <w:rsid w:val="0038045E"/>
    <w:rsid w:val="003B19B5"/>
    <w:rsid w:val="003C36B4"/>
    <w:rsid w:val="003D3666"/>
    <w:rsid w:val="003D60EC"/>
    <w:rsid w:val="003E31EE"/>
    <w:rsid w:val="004170FA"/>
    <w:rsid w:val="00417DD2"/>
    <w:rsid w:val="00450416"/>
    <w:rsid w:val="00454D4A"/>
    <w:rsid w:val="00477C93"/>
    <w:rsid w:val="0048320E"/>
    <w:rsid w:val="004875CB"/>
    <w:rsid w:val="004942E4"/>
    <w:rsid w:val="004C02C9"/>
    <w:rsid w:val="004C228F"/>
    <w:rsid w:val="004E54E3"/>
    <w:rsid w:val="00502D57"/>
    <w:rsid w:val="0050795D"/>
    <w:rsid w:val="005253C7"/>
    <w:rsid w:val="00534275"/>
    <w:rsid w:val="00581919"/>
    <w:rsid w:val="005825C8"/>
    <w:rsid w:val="00584F7F"/>
    <w:rsid w:val="005860B0"/>
    <w:rsid w:val="005A0EFB"/>
    <w:rsid w:val="005A1B16"/>
    <w:rsid w:val="005B0AAD"/>
    <w:rsid w:val="005B48F7"/>
    <w:rsid w:val="005B7096"/>
    <w:rsid w:val="005C095C"/>
    <w:rsid w:val="005C7501"/>
    <w:rsid w:val="005D3107"/>
    <w:rsid w:val="005D5E85"/>
    <w:rsid w:val="005D6846"/>
    <w:rsid w:val="005E7DE3"/>
    <w:rsid w:val="00602F24"/>
    <w:rsid w:val="0060624A"/>
    <w:rsid w:val="006153A5"/>
    <w:rsid w:val="0061773B"/>
    <w:rsid w:val="006261C1"/>
    <w:rsid w:val="0064767A"/>
    <w:rsid w:val="006619E5"/>
    <w:rsid w:val="0067600A"/>
    <w:rsid w:val="00680F50"/>
    <w:rsid w:val="00691DDE"/>
    <w:rsid w:val="006B6C4B"/>
    <w:rsid w:val="006E6818"/>
    <w:rsid w:val="006E791F"/>
    <w:rsid w:val="007007F2"/>
    <w:rsid w:val="00704D86"/>
    <w:rsid w:val="00704F6C"/>
    <w:rsid w:val="00706792"/>
    <w:rsid w:val="0071153B"/>
    <w:rsid w:val="00712E57"/>
    <w:rsid w:val="007147A3"/>
    <w:rsid w:val="00715B71"/>
    <w:rsid w:val="00725C4E"/>
    <w:rsid w:val="0072662E"/>
    <w:rsid w:val="00734549"/>
    <w:rsid w:val="00735E8E"/>
    <w:rsid w:val="007369F9"/>
    <w:rsid w:val="007401C1"/>
    <w:rsid w:val="00760549"/>
    <w:rsid w:val="0076142E"/>
    <w:rsid w:val="00793FFE"/>
    <w:rsid w:val="007A2BF7"/>
    <w:rsid w:val="007E02CB"/>
    <w:rsid w:val="007E2E43"/>
    <w:rsid w:val="007E5905"/>
    <w:rsid w:val="007E5DD0"/>
    <w:rsid w:val="008209B8"/>
    <w:rsid w:val="00841F57"/>
    <w:rsid w:val="00850055"/>
    <w:rsid w:val="008526BC"/>
    <w:rsid w:val="0085743D"/>
    <w:rsid w:val="00870F56"/>
    <w:rsid w:val="00895CDF"/>
    <w:rsid w:val="008A38D8"/>
    <w:rsid w:val="008B0A68"/>
    <w:rsid w:val="008B4E5D"/>
    <w:rsid w:val="008D2FA4"/>
    <w:rsid w:val="008D316C"/>
    <w:rsid w:val="008F28C2"/>
    <w:rsid w:val="0090194A"/>
    <w:rsid w:val="00905584"/>
    <w:rsid w:val="009322D5"/>
    <w:rsid w:val="009352C8"/>
    <w:rsid w:val="0093586E"/>
    <w:rsid w:val="00966817"/>
    <w:rsid w:val="00975553"/>
    <w:rsid w:val="00991998"/>
    <w:rsid w:val="009B50D9"/>
    <w:rsid w:val="009C0A1F"/>
    <w:rsid w:val="009D0718"/>
    <w:rsid w:val="009D25EB"/>
    <w:rsid w:val="009D361E"/>
    <w:rsid w:val="009D536B"/>
    <w:rsid w:val="009E1634"/>
    <w:rsid w:val="009F3183"/>
    <w:rsid w:val="009F3721"/>
    <w:rsid w:val="00A02356"/>
    <w:rsid w:val="00A261C8"/>
    <w:rsid w:val="00A334FA"/>
    <w:rsid w:val="00A404EE"/>
    <w:rsid w:val="00A46A20"/>
    <w:rsid w:val="00A47E68"/>
    <w:rsid w:val="00A733DB"/>
    <w:rsid w:val="00A8023B"/>
    <w:rsid w:val="00A84F4D"/>
    <w:rsid w:val="00A9614A"/>
    <w:rsid w:val="00AA00A1"/>
    <w:rsid w:val="00AA03AF"/>
    <w:rsid w:val="00AA46AE"/>
    <w:rsid w:val="00AA606C"/>
    <w:rsid w:val="00AB0FC8"/>
    <w:rsid w:val="00AC2070"/>
    <w:rsid w:val="00AC740E"/>
    <w:rsid w:val="00AD0A52"/>
    <w:rsid w:val="00AD46A4"/>
    <w:rsid w:val="00B028C8"/>
    <w:rsid w:val="00B169B4"/>
    <w:rsid w:val="00B243DF"/>
    <w:rsid w:val="00B4188E"/>
    <w:rsid w:val="00B951A9"/>
    <w:rsid w:val="00BA22A2"/>
    <w:rsid w:val="00BA7DB3"/>
    <w:rsid w:val="00BB29A0"/>
    <w:rsid w:val="00BB52BC"/>
    <w:rsid w:val="00BE47F5"/>
    <w:rsid w:val="00C03698"/>
    <w:rsid w:val="00C15C84"/>
    <w:rsid w:val="00C26791"/>
    <w:rsid w:val="00C3076D"/>
    <w:rsid w:val="00C31EB2"/>
    <w:rsid w:val="00C406FD"/>
    <w:rsid w:val="00C45FE0"/>
    <w:rsid w:val="00C47DF3"/>
    <w:rsid w:val="00C500D3"/>
    <w:rsid w:val="00C6166B"/>
    <w:rsid w:val="00C6171A"/>
    <w:rsid w:val="00C772A8"/>
    <w:rsid w:val="00C85D73"/>
    <w:rsid w:val="00C958EE"/>
    <w:rsid w:val="00CA4005"/>
    <w:rsid w:val="00CC22C9"/>
    <w:rsid w:val="00D04F1D"/>
    <w:rsid w:val="00D07626"/>
    <w:rsid w:val="00D117EA"/>
    <w:rsid w:val="00D166D0"/>
    <w:rsid w:val="00D16D8F"/>
    <w:rsid w:val="00D210B4"/>
    <w:rsid w:val="00D506AE"/>
    <w:rsid w:val="00D754BD"/>
    <w:rsid w:val="00D75E74"/>
    <w:rsid w:val="00D910ED"/>
    <w:rsid w:val="00DA6DFD"/>
    <w:rsid w:val="00DB7046"/>
    <w:rsid w:val="00DC7F4D"/>
    <w:rsid w:val="00DE3023"/>
    <w:rsid w:val="00DF0A57"/>
    <w:rsid w:val="00E020CB"/>
    <w:rsid w:val="00E050EA"/>
    <w:rsid w:val="00E11007"/>
    <w:rsid w:val="00E13FEA"/>
    <w:rsid w:val="00E30358"/>
    <w:rsid w:val="00E60EEE"/>
    <w:rsid w:val="00E71C63"/>
    <w:rsid w:val="00E762E1"/>
    <w:rsid w:val="00E76ABA"/>
    <w:rsid w:val="00E86FCD"/>
    <w:rsid w:val="00EE0A9B"/>
    <w:rsid w:val="00EF144F"/>
    <w:rsid w:val="00F235D8"/>
    <w:rsid w:val="00F35323"/>
    <w:rsid w:val="00F536E7"/>
    <w:rsid w:val="00F53768"/>
    <w:rsid w:val="00F7213E"/>
    <w:rsid w:val="00F7458D"/>
    <w:rsid w:val="00F750C0"/>
    <w:rsid w:val="00F85DF0"/>
    <w:rsid w:val="00F95ADC"/>
    <w:rsid w:val="00FA14C7"/>
    <w:rsid w:val="00FA1EA0"/>
    <w:rsid w:val="00FB7684"/>
    <w:rsid w:val="00FC0303"/>
    <w:rsid w:val="00FC4C0B"/>
    <w:rsid w:val="00FD169B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F1"/>
  <w15:docId w15:val="{FEEDBBF9-6B89-4422-A4D6-9628D5E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FC0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303"/>
  </w:style>
  <w:style w:type="character" w:styleId="Odwoaniedokomentarza">
    <w:name w:val="annotation reference"/>
    <w:basedOn w:val="Domylnaczcionkaakapitu"/>
    <w:uiPriority w:val="99"/>
    <w:semiHidden/>
    <w:unhideWhenUsed/>
    <w:rsid w:val="00284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D25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2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szabaj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Publiczne Nr 33</Company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dc:description/>
  <cp:lastModifiedBy>Dyrektor</cp:lastModifiedBy>
  <cp:revision>22</cp:revision>
  <cp:lastPrinted>2024-08-13T12:48:00Z</cp:lastPrinted>
  <dcterms:created xsi:type="dcterms:W3CDTF">2023-09-23T15:47:00Z</dcterms:created>
  <dcterms:modified xsi:type="dcterms:W3CDTF">2024-08-13T12:48:00Z</dcterms:modified>
  <dc:language>pl-PL</dc:language>
</cp:coreProperties>
</file>